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07843DE3" w:rsidR="00243427" w:rsidRDefault="00243427" w:rsidP="00243427"/>
    <w:p w14:paraId="06CDE2A3" w14:textId="77777777" w:rsidR="00977106" w:rsidRPr="0028427E" w:rsidRDefault="00977106" w:rsidP="00977106">
      <w:pPr>
        <w:pStyle w:val="Heading1"/>
        <w:rPr>
          <w:b/>
          <w:bCs/>
          <w:sz w:val="40"/>
          <w:szCs w:val="40"/>
        </w:rPr>
      </w:pPr>
      <w:r w:rsidRPr="0028427E">
        <w:rPr>
          <w:b/>
          <w:bCs/>
          <w:sz w:val="40"/>
          <w:szCs w:val="40"/>
        </w:rPr>
        <w:t>Overview</w:t>
      </w:r>
    </w:p>
    <w:p w14:paraId="361DAE72" w14:textId="7841D0EC" w:rsidR="003E7C1B" w:rsidRDefault="003E7C1B" w:rsidP="00324D73">
      <w:pPr>
        <w:rPr>
          <w:sz w:val="30"/>
          <w:szCs w:val="30"/>
        </w:rPr>
      </w:pPr>
      <w:r w:rsidRPr="003E7C1B">
        <w:rPr>
          <w:sz w:val="30"/>
          <w:szCs w:val="30"/>
        </w:rPr>
        <w:t xml:space="preserve">Vulnerability assessments, at </w:t>
      </w:r>
      <w:r>
        <w:rPr>
          <w:sz w:val="30"/>
          <w:szCs w:val="30"/>
        </w:rPr>
        <w:t>{COMPANY-NAME}</w:t>
      </w:r>
      <w:r w:rsidRPr="003E7C1B">
        <w:rPr>
          <w:sz w:val="30"/>
          <w:szCs w:val="30"/>
        </w:rPr>
        <w:t xml:space="preserve">, are necessary to manage the increasing number of threats, risks, and responsibilities. Vulnerabilities are not only internal and external, but there are also additional responsibilities and costs associated with ensuring compliance with laws and rules, while retaining business continuity and safety of </w:t>
      </w:r>
      <w:r>
        <w:rPr>
          <w:sz w:val="30"/>
          <w:szCs w:val="30"/>
        </w:rPr>
        <w:t>{COMPANY-NAME}</w:t>
      </w:r>
      <w:r w:rsidRPr="003E7C1B">
        <w:rPr>
          <w:sz w:val="30"/>
          <w:szCs w:val="30"/>
        </w:rPr>
        <w:t xml:space="preserve"> and member data.</w:t>
      </w:r>
    </w:p>
    <w:p w14:paraId="491515B2" w14:textId="62ECEBC4" w:rsidR="003E7C1B" w:rsidRDefault="003E7C1B" w:rsidP="00324D73">
      <w:pPr>
        <w:rPr>
          <w:sz w:val="30"/>
          <w:szCs w:val="30"/>
        </w:rPr>
      </w:pPr>
      <w:r w:rsidRPr="003E7C1B">
        <w:rPr>
          <w:b/>
          <w:bCs/>
          <w:sz w:val="30"/>
          <w:szCs w:val="30"/>
        </w:rPr>
        <w:t>Read More</w:t>
      </w:r>
      <w:r>
        <w:rPr>
          <w:sz w:val="30"/>
          <w:szCs w:val="30"/>
        </w:rPr>
        <w:t xml:space="preserve">: </w:t>
      </w:r>
      <w:hyperlink r:id="rId7" w:history="1">
        <w:r w:rsidRPr="003E7C1B">
          <w:rPr>
            <w:rStyle w:val="Hyperlink"/>
            <w:sz w:val="30"/>
            <w:szCs w:val="30"/>
          </w:rPr>
          <w:t xml:space="preserve">How </w:t>
        </w:r>
        <w:proofErr w:type="gramStart"/>
        <w:r w:rsidRPr="003E7C1B">
          <w:rPr>
            <w:rStyle w:val="Hyperlink"/>
            <w:sz w:val="30"/>
            <w:szCs w:val="30"/>
          </w:rPr>
          <w:t>To</w:t>
        </w:r>
        <w:proofErr w:type="gramEnd"/>
        <w:r w:rsidRPr="003E7C1B">
          <w:rPr>
            <w:rStyle w:val="Hyperlink"/>
            <w:sz w:val="30"/>
            <w:szCs w:val="30"/>
          </w:rPr>
          <w:t xml:space="preserve"> Perform A Network Security Vulnerability Assessment</w:t>
        </w:r>
      </w:hyperlink>
    </w:p>
    <w:p w14:paraId="32F6FF39" w14:textId="7391C845" w:rsidR="00B34A1C" w:rsidRDefault="00B34A1C" w:rsidP="00324D73">
      <w:pPr>
        <w:rPr>
          <w:b/>
          <w:bCs/>
          <w:sz w:val="30"/>
          <w:szCs w:val="30"/>
        </w:rPr>
      </w:pPr>
      <w:r w:rsidRPr="00B34A1C">
        <w:rPr>
          <w:b/>
          <w:bCs/>
          <w:sz w:val="30"/>
          <w:szCs w:val="30"/>
        </w:rPr>
        <w:t>Purpose</w:t>
      </w:r>
    </w:p>
    <w:p w14:paraId="138C7EF2" w14:textId="5C7F19EA" w:rsidR="003E7C1B" w:rsidRPr="003E7C1B" w:rsidRDefault="003E7C1B" w:rsidP="003E7C1B">
      <w:pPr>
        <w:rPr>
          <w:sz w:val="30"/>
          <w:szCs w:val="30"/>
        </w:rPr>
      </w:pPr>
      <w:r w:rsidRPr="003E7C1B">
        <w:rPr>
          <w:sz w:val="30"/>
          <w:szCs w:val="30"/>
        </w:rPr>
        <w:t xml:space="preserve">The purpose of this policy is to establish standards for periodic vulnerability assessments. This policy reflects </w:t>
      </w:r>
      <w:r>
        <w:rPr>
          <w:sz w:val="30"/>
          <w:szCs w:val="30"/>
        </w:rPr>
        <w:t>{COMPANY-NAME}</w:t>
      </w:r>
      <w:r w:rsidRPr="003E7C1B">
        <w:rPr>
          <w:sz w:val="30"/>
          <w:szCs w:val="30"/>
        </w:rPr>
        <w:t>’s commitment to identify and implement security controls, which will keep risks to information system resources at reasonable and appropriate levels.</w:t>
      </w:r>
    </w:p>
    <w:p w14:paraId="3CF85EA9" w14:textId="0BA9637C" w:rsidR="00DC7652" w:rsidRDefault="003E7C1B" w:rsidP="003E7C1B">
      <w:pPr>
        <w:rPr>
          <w:sz w:val="30"/>
          <w:szCs w:val="30"/>
        </w:rPr>
      </w:pPr>
      <w:r w:rsidRPr="003E7C1B">
        <w:rPr>
          <w:sz w:val="30"/>
          <w:szCs w:val="30"/>
        </w:rPr>
        <w:t xml:space="preserve">This policy covers all computer and communication devices owned or operated by </w:t>
      </w:r>
      <w:r>
        <w:rPr>
          <w:sz w:val="30"/>
          <w:szCs w:val="30"/>
        </w:rPr>
        <w:t>{COMPANY-NAME}</w:t>
      </w:r>
      <w:r w:rsidRPr="003E7C1B">
        <w:rPr>
          <w:sz w:val="30"/>
          <w:szCs w:val="30"/>
        </w:rPr>
        <w:t xml:space="preserve">. This policy also covers any computer and communications device that is present on </w:t>
      </w:r>
      <w:r>
        <w:rPr>
          <w:sz w:val="30"/>
          <w:szCs w:val="30"/>
        </w:rPr>
        <w:t>{COMPANY-NAME}</w:t>
      </w:r>
      <w:r w:rsidRPr="003E7C1B">
        <w:rPr>
          <w:sz w:val="30"/>
          <w:szCs w:val="30"/>
        </w:rPr>
        <w:t xml:space="preserve"> premises, but which may not be owned or operated by </w:t>
      </w:r>
      <w:r>
        <w:rPr>
          <w:sz w:val="30"/>
          <w:szCs w:val="30"/>
        </w:rPr>
        <w:t>{COMPANY-NAME}</w:t>
      </w:r>
      <w:r w:rsidRPr="003E7C1B">
        <w:rPr>
          <w:sz w:val="30"/>
          <w:szCs w:val="30"/>
        </w:rPr>
        <w:t>. Denial of Service testing or activities will not be performed.</w:t>
      </w:r>
    </w:p>
    <w:p w14:paraId="7E4C9605" w14:textId="77777777" w:rsidR="00DC7652" w:rsidRDefault="00DC7652" w:rsidP="00B34A1C">
      <w:pPr>
        <w:rPr>
          <w:sz w:val="30"/>
          <w:szCs w:val="30"/>
        </w:rPr>
      </w:pPr>
    </w:p>
    <w:p w14:paraId="22DECE46" w14:textId="4D1B206D" w:rsidR="00B34A1C" w:rsidRDefault="00B34A1C" w:rsidP="00B34A1C">
      <w:pPr>
        <w:rPr>
          <w:sz w:val="30"/>
          <w:szCs w:val="30"/>
        </w:rPr>
      </w:pPr>
    </w:p>
    <w:p w14:paraId="24B7C134" w14:textId="387BA5EF" w:rsidR="003E7C1B" w:rsidRDefault="003E7C1B" w:rsidP="00B34A1C">
      <w:pPr>
        <w:rPr>
          <w:sz w:val="30"/>
          <w:szCs w:val="30"/>
        </w:rPr>
      </w:pPr>
    </w:p>
    <w:p w14:paraId="7A998495" w14:textId="6E804242" w:rsidR="003E7C1B" w:rsidRDefault="003E7C1B" w:rsidP="00B34A1C">
      <w:pPr>
        <w:rPr>
          <w:sz w:val="30"/>
          <w:szCs w:val="30"/>
        </w:rPr>
      </w:pPr>
    </w:p>
    <w:p w14:paraId="497AE12D" w14:textId="0A1D574A" w:rsidR="003E7C1B" w:rsidRDefault="003E7C1B" w:rsidP="00B34A1C">
      <w:pPr>
        <w:rPr>
          <w:sz w:val="30"/>
          <w:szCs w:val="30"/>
        </w:rPr>
      </w:pPr>
    </w:p>
    <w:p w14:paraId="22AA607E" w14:textId="77777777" w:rsidR="003E7C1B" w:rsidRDefault="003E7C1B" w:rsidP="00B34A1C">
      <w:pPr>
        <w:rPr>
          <w:sz w:val="30"/>
          <w:szCs w:val="30"/>
        </w:rPr>
      </w:pPr>
    </w:p>
    <w:p w14:paraId="0BEECD8B" w14:textId="63500FF5" w:rsidR="00781454" w:rsidRDefault="00781454" w:rsidP="00B34A1C">
      <w:pPr>
        <w:rPr>
          <w:sz w:val="30"/>
          <w:szCs w:val="30"/>
        </w:rPr>
      </w:pPr>
    </w:p>
    <w:p w14:paraId="54597104" w14:textId="30915A54" w:rsidR="00781454" w:rsidRDefault="00781454" w:rsidP="00B34A1C">
      <w:pPr>
        <w:rPr>
          <w:sz w:val="30"/>
          <w:szCs w:val="30"/>
        </w:rPr>
      </w:pPr>
    </w:p>
    <w:p w14:paraId="534305F5" w14:textId="4D485FBF" w:rsidR="008378AB" w:rsidRDefault="008378AB" w:rsidP="00B34A1C">
      <w:pPr>
        <w:rPr>
          <w:sz w:val="30"/>
          <w:szCs w:val="30"/>
        </w:rPr>
      </w:pPr>
    </w:p>
    <w:p w14:paraId="4E05926C" w14:textId="5C0C6E26" w:rsidR="00306ABA" w:rsidRPr="00A47788" w:rsidRDefault="00F72746" w:rsidP="002A78C9">
      <w:pPr>
        <w:pStyle w:val="Heading2"/>
        <w:rPr>
          <w:b/>
          <w:bCs/>
          <w:sz w:val="40"/>
          <w:szCs w:val="40"/>
        </w:rPr>
      </w:pPr>
      <w:r w:rsidRPr="00A47788">
        <w:rPr>
          <w:b/>
          <w:bCs/>
          <w:sz w:val="40"/>
          <w:szCs w:val="40"/>
        </w:rPr>
        <w:t>Po</w:t>
      </w:r>
      <w:r w:rsidR="00306ABA" w:rsidRPr="00A47788">
        <w:rPr>
          <w:b/>
          <w:bCs/>
          <w:sz w:val="40"/>
          <w:szCs w:val="40"/>
        </w:rPr>
        <w:t>licy Detail</w:t>
      </w:r>
    </w:p>
    <w:p w14:paraId="4AF690C1" w14:textId="77777777" w:rsidR="003E7C1B" w:rsidRPr="003E7C1B" w:rsidRDefault="003E7C1B" w:rsidP="003E7C1B">
      <w:pPr>
        <w:rPr>
          <w:sz w:val="30"/>
          <w:szCs w:val="30"/>
        </w:rPr>
      </w:pPr>
      <w:r w:rsidRPr="003E7C1B">
        <w:rPr>
          <w:sz w:val="30"/>
          <w:szCs w:val="30"/>
        </w:rPr>
        <w:t>The operating system or environment for all information system resources must undergo a regular vulnerability assessment. This standard will empower the IT Department to perform periodic security risk assessments for determining the area of vulnerabilities and to initiate appropriate remediation. All employees are expected to cooperate fully with any risk assessment.</w:t>
      </w:r>
    </w:p>
    <w:p w14:paraId="031545B3" w14:textId="77777777" w:rsidR="003E7C1B" w:rsidRPr="003E7C1B" w:rsidRDefault="003E7C1B" w:rsidP="003E7C1B">
      <w:pPr>
        <w:rPr>
          <w:sz w:val="30"/>
          <w:szCs w:val="30"/>
        </w:rPr>
      </w:pPr>
      <w:r w:rsidRPr="003E7C1B">
        <w:rPr>
          <w:sz w:val="30"/>
          <w:szCs w:val="30"/>
        </w:rPr>
        <w:t>Vulnerabilities to the operating system or environment for information system resources must be identified and corrected to minimize the risks associated with them.</w:t>
      </w:r>
    </w:p>
    <w:p w14:paraId="7342E7AB" w14:textId="77777777" w:rsidR="003E7C1B" w:rsidRPr="003E7C1B" w:rsidRDefault="003E7C1B" w:rsidP="003E7C1B">
      <w:pPr>
        <w:rPr>
          <w:sz w:val="30"/>
          <w:szCs w:val="30"/>
        </w:rPr>
      </w:pPr>
      <w:r w:rsidRPr="003E7C1B">
        <w:rPr>
          <w:sz w:val="30"/>
          <w:szCs w:val="30"/>
        </w:rPr>
        <w:t>Audits may be conducted to:</w:t>
      </w:r>
    </w:p>
    <w:p w14:paraId="718C19F8" w14:textId="03254E4C" w:rsidR="003E7C1B" w:rsidRPr="003E7C1B" w:rsidRDefault="003E7C1B" w:rsidP="003E7C1B">
      <w:pPr>
        <w:pStyle w:val="ListParagraph"/>
        <w:numPr>
          <w:ilvl w:val="0"/>
          <w:numId w:val="32"/>
        </w:numPr>
        <w:rPr>
          <w:sz w:val="30"/>
          <w:szCs w:val="30"/>
        </w:rPr>
      </w:pPr>
      <w:r w:rsidRPr="003E7C1B">
        <w:rPr>
          <w:sz w:val="30"/>
          <w:szCs w:val="30"/>
        </w:rPr>
        <w:t>Ensure integrity, confidentiality, and availability of information and resources</w:t>
      </w:r>
    </w:p>
    <w:p w14:paraId="0924C8C3" w14:textId="2CDC4E02" w:rsidR="003E7C1B" w:rsidRPr="003E7C1B" w:rsidRDefault="003E7C1B" w:rsidP="003E7C1B">
      <w:pPr>
        <w:pStyle w:val="ListParagraph"/>
        <w:numPr>
          <w:ilvl w:val="0"/>
          <w:numId w:val="32"/>
        </w:numPr>
        <w:rPr>
          <w:sz w:val="30"/>
          <w:szCs w:val="30"/>
        </w:rPr>
      </w:pPr>
      <w:r w:rsidRPr="003E7C1B">
        <w:rPr>
          <w:sz w:val="30"/>
          <w:szCs w:val="30"/>
        </w:rPr>
        <w:t>Investigate possible security incidents and to ensure conformance to</w:t>
      </w:r>
      <w:r>
        <w:rPr>
          <w:sz w:val="30"/>
          <w:szCs w:val="30"/>
        </w:rPr>
        <w:t xml:space="preserve"> {COMPANY-NAME}</w:t>
      </w:r>
      <w:r w:rsidRPr="003E7C1B">
        <w:rPr>
          <w:sz w:val="30"/>
          <w:szCs w:val="30"/>
        </w:rPr>
        <w:t>’s security policies</w:t>
      </w:r>
    </w:p>
    <w:p w14:paraId="3FA57BF1" w14:textId="60A5AFC5" w:rsidR="003E7C1B" w:rsidRPr="003E7C1B" w:rsidRDefault="003E7C1B" w:rsidP="003E7C1B">
      <w:pPr>
        <w:pStyle w:val="ListParagraph"/>
        <w:numPr>
          <w:ilvl w:val="0"/>
          <w:numId w:val="32"/>
        </w:numPr>
        <w:rPr>
          <w:sz w:val="30"/>
          <w:szCs w:val="30"/>
        </w:rPr>
      </w:pPr>
      <w:r w:rsidRPr="003E7C1B">
        <w:rPr>
          <w:sz w:val="30"/>
          <w:szCs w:val="30"/>
        </w:rPr>
        <w:t>Monitor user or system activity where appropriate</w:t>
      </w:r>
    </w:p>
    <w:p w14:paraId="2C5184B9" w14:textId="77777777" w:rsidR="003E7C1B" w:rsidRPr="003E7C1B" w:rsidRDefault="003E7C1B" w:rsidP="003E7C1B">
      <w:pPr>
        <w:rPr>
          <w:sz w:val="30"/>
          <w:szCs w:val="30"/>
        </w:rPr>
      </w:pPr>
      <w:r w:rsidRPr="003E7C1B">
        <w:rPr>
          <w:sz w:val="30"/>
          <w:szCs w:val="30"/>
        </w:rPr>
        <w:t>To ensure these vulnerabilities are adequately addressed, the operating system or environment for all information system resources must undergo an authenticated vulnerability assessment.</w:t>
      </w:r>
    </w:p>
    <w:p w14:paraId="7313000C" w14:textId="77777777" w:rsidR="003E7C1B" w:rsidRPr="003E7C1B" w:rsidRDefault="003E7C1B" w:rsidP="003E7C1B">
      <w:pPr>
        <w:rPr>
          <w:sz w:val="30"/>
          <w:szCs w:val="30"/>
        </w:rPr>
      </w:pPr>
      <w:r w:rsidRPr="003E7C1B">
        <w:rPr>
          <w:sz w:val="30"/>
          <w:szCs w:val="30"/>
        </w:rPr>
        <w:t>The frequency of these vulnerability assessments will be dependent on the operating system or environment, the information system resource classification, and the data classification of the data associated with the information system resource.</w:t>
      </w:r>
    </w:p>
    <w:p w14:paraId="27505AA2" w14:textId="77777777" w:rsidR="003E7C1B" w:rsidRDefault="003E7C1B" w:rsidP="003E7C1B">
      <w:pPr>
        <w:rPr>
          <w:sz w:val="30"/>
          <w:szCs w:val="30"/>
        </w:rPr>
      </w:pPr>
    </w:p>
    <w:p w14:paraId="4E2F4187" w14:textId="77777777" w:rsidR="003E7C1B" w:rsidRDefault="003E7C1B" w:rsidP="003E7C1B">
      <w:pPr>
        <w:rPr>
          <w:sz w:val="30"/>
          <w:szCs w:val="30"/>
        </w:rPr>
      </w:pPr>
    </w:p>
    <w:p w14:paraId="25672F96" w14:textId="77777777" w:rsidR="003E7C1B" w:rsidRDefault="003E7C1B" w:rsidP="003E7C1B">
      <w:pPr>
        <w:rPr>
          <w:sz w:val="30"/>
          <w:szCs w:val="30"/>
        </w:rPr>
      </w:pPr>
    </w:p>
    <w:p w14:paraId="4C8C39B2" w14:textId="77777777" w:rsidR="003E7C1B" w:rsidRDefault="003E7C1B" w:rsidP="003E7C1B">
      <w:pPr>
        <w:rPr>
          <w:sz w:val="30"/>
          <w:szCs w:val="30"/>
        </w:rPr>
      </w:pPr>
    </w:p>
    <w:p w14:paraId="03567AD2" w14:textId="0299422C" w:rsidR="003E7C1B" w:rsidRPr="003E7C1B" w:rsidRDefault="003E7C1B" w:rsidP="003E7C1B">
      <w:pPr>
        <w:rPr>
          <w:sz w:val="30"/>
          <w:szCs w:val="30"/>
        </w:rPr>
      </w:pPr>
      <w:r w:rsidRPr="003E7C1B">
        <w:rPr>
          <w:sz w:val="30"/>
          <w:szCs w:val="30"/>
        </w:rPr>
        <w:t>Retesting will be performed to ensure the vulnerabilities have been corrected. An authenticated scan will be performed by either a Third-Party vendor or using an in-house product.</w:t>
      </w:r>
    </w:p>
    <w:p w14:paraId="0672AFA9" w14:textId="3A8E45D9" w:rsidR="003E7C1B" w:rsidRPr="003E7C1B" w:rsidRDefault="003E7C1B" w:rsidP="003E7C1B">
      <w:pPr>
        <w:rPr>
          <w:sz w:val="30"/>
          <w:szCs w:val="30"/>
        </w:rPr>
      </w:pPr>
      <w:r w:rsidRPr="003E7C1B">
        <w:rPr>
          <w:sz w:val="30"/>
          <w:szCs w:val="30"/>
        </w:rPr>
        <w:t xml:space="preserve"> All data collected and/or used as part of the Vulnerability Assessment Process and related procedures will be formally documented and securely maintained.</w:t>
      </w:r>
    </w:p>
    <w:p w14:paraId="7632D486" w14:textId="6C039072" w:rsidR="00DC7652" w:rsidRPr="00DC7652" w:rsidRDefault="003E7C1B" w:rsidP="003E7C1B">
      <w:r w:rsidRPr="003E7C1B">
        <w:rPr>
          <w:sz w:val="30"/>
          <w:szCs w:val="30"/>
        </w:rPr>
        <w:t>IT leadership will make vulnerability scan reports and on-going correction or mitigation progress to senior management for consideration and reporting to the Board of Directors.</w:t>
      </w:r>
    </w:p>
    <w:sectPr w:rsidR="00DC7652" w:rsidRPr="00DC7652" w:rsidSect="008C240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9D64B" w14:textId="77777777" w:rsidR="0018693A" w:rsidRDefault="0018693A" w:rsidP="00306ABA">
      <w:pPr>
        <w:spacing w:after="0" w:line="240" w:lineRule="auto"/>
      </w:pPr>
      <w:r>
        <w:separator/>
      </w:r>
    </w:p>
  </w:endnote>
  <w:endnote w:type="continuationSeparator" w:id="0">
    <w:p w14:paraId="26DFC310" w14:textId="77777777" w:rsidR="0018693A" w:rsidRDefault="0018693A"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FF65" w14:textId="77777777" w:rsidR="003E7C1B" w:rsidRPr="0028427E" w:rsidRDefault="003E7C1B" w:rsidP="003E7C1B">
    <w:pPr>
      <w:pStyle w:val="Footer"/>
      <w:tabs>
        <w:tab w:val="left" w:pos="7665"/>
      </w:tabs>
      <w:jc w:val="center"/>
      <w:rPr>
        <w:b/>
        <w:bCs/>
        <w:sz w:val="24"/>
        <w:szCs w:val="24"/>
      </w:rPr>
    </w:pPr>
    <w:bookmarkStart w:id="0" w:name="_Hlk70764147"/>
    <w:bookmarkStart w:id="1" w:name="_Hlk70764148"/>
    <w:bookmarkStart w:id="2" w:name="_Hlk70855911"/>
    <w:bookmarkStart w:id="3" w:name="_Hlk70855912"/>
    <w:bookmarkStart w:id="4" w:name="_Hlk70856314"/>
    <w:bookmarkStart w:id="5" w:name="_Hlk70856315"/>
    <w:bookmarkStart w:id="6" w:name="_Hlk70857138"/>
    <w:bookmarkStart w:id="7" w:name="_Hlk70857139"/>
    <w:bookmarkStart w:id="8" w:name="_Hlk70857674"/>
    <w:bookmarkStart w:id="9" w:name="_Hlk70857675"/>
    <w:bookmarkStart w:id="10" w:name="_Hlk70857815"/>
    <w:bookmarkStart w:id="11" w:name="_Hlk70857816"/>
    <w:bookmarkStart w:id="12" w:name="_Hlk70859772"/>
    <w:bookmarkStart w:id="13" w:name="_Hlk70859773"/>
    <w:bookmarkStart w:id="14" w:name="_Hlk70860372"/>
    <w:bookmarkStart w:id="15" w:name="_Hlk70860373"/>
    <w:bookmarkStart w:id="16" w:name="_Hlk70860778"/>
    <w:bookmarkStart w:id="17" w:name="_Hlk70860779"/>
    <w:bookmarkStart w:id="18" w:name="_Hlk70860925"/>
    <w:bookmarkStart w:id="19" w:name="_Hlk70860926"/>
    <w:bookmarkStart w:id="20" w:name="_Hlk70861561"/>
    <w:bookmarkStart w:id="21" w:name="_Hlk70861562"/>
    <w:bookmarkStart w:id="22" w:name="_Hlk70861955"/>
    <w:bookmarkStart w:id="23" w:name="_Hlk70861956"/>
    <w:bookmarkStart w:id="24" w:name="_Hlk70862389"/>
    <w:bookmarkStart w:id="25" w:name="_Hlk70862390"/>
    <w:bookmarkStart w:id="26" w:name="_Hlk70862648"/>
    <w:bookmarkStart w:id="27" w:name="_Hlk70862649"/>
    <w:r>
      <w:rPr>
        <w:b/>
        <w:bCs/>
        <w:sz w:val="24"/>
        <w:szCs w:val="24"/>
      </w:rPr>
      <w:t>PurpleSec</w:t>
    </w:r>
    <w:r w:rsidRPr="0028427E">
      <w:rPr>
        <w:b/>
        <w:bCs/>
        <w:sz w:val="24"/>
        <w:szCs w:val="24"/>
      </w:rPr>
      <w:t xml:space="preserve">, LLC </w:t>
    </w:r>
  </w:p>
  <w:p w14:paraId="7F5C8381" w14:textId="77777777" w:rsidR="003E7C1B" w:rsidRDefault="003E7C1B" w:rsidP="003E7C1B">
    <w:pPr>
      <w:pStyle w:val="Footer"/>
      <w:tabs>
        <w:tab w:val="left" w:pos="6555"/>
        <w:tab w:val="left" w:pos="7665"/>
      </w:tabs>
      <w:rPr>
        <w:sz w:val="24"/>
        <w:szCs w:val="24"/>
      </w:rPr>
    </w:pPr>
    <w:r>
      <w:rPr>
        <w:sz w:val="24"/>
        <w:szCs w:val="24"/>
      </w:rPr>
      <w:tab/>
      <w:t>Last Updated: April 30, 2021</w:t>
    </w:r>
    <w:r>
      <w:rPr>
        <w:sz w:val="24"/>
        <w:szCs w:val="24"/>
      </w:rPr>
      <w:tab/>
    </w:r>
  </w:p>
  <w:p w14:paraId="2337C60B" w14:textId="7B8353E2" w:rsidR="00306ABA" w:rsidRPr="003E7C1B" w:rsidRDefault="003E7C1B" w:rsidP="003E7C1B">
    <w:pPr>
      <w:pStyle w:val="Footer"/>
      <w:tabs>
        <w:tab w:val="left" w:pos="7665"/>
      </w:tabs>
      <w:jc w:val="center"/>
    </w:pPr>
    <w:hyperlink r:id="rId1" w:history="1">
      <w:r w:rsidRPr="007833B3">
        <w:rPr>
          <w:rStyle w:val="Hyperlink"/>
          <w:sz w:val="24"/>
          <w:szCs w:val="24"/>
        </w:rPr>
        <w:t>Sales@purplesec.us</w:t>
      </w:r>
    </w:hyperlink>
    <w:r w:rsidRPr="00306ABA">
      <w:rPr>
        <w:sz w:val="24"/>
        <w:szCs w:val="24"/>
      </w:rPr>
      <w:t xml:space="preserve"> | </w:t>
    </w:r>
    <w:hyperlink r:id="rId2" w:history="1">
      <w:r>
        <w:rPr>
          <w:rStyle w:val="Hyperlink"/>
          <w:sz w:val="24"/>
          <w:szCs w:val="24"/>
        </w:rPr>
        <w:t>Request A Consultation</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6B9E" w14:textId="77777777" w:rsidR="0018693A" w:rsidRDefault="0018693A" w:rsidP="00306ABA">
      <w:pPr>
        <w:spacing w:after="0" w:line="240" w:lineRule="auto"/>
      </w:pPr>
      <w:r>
        <w:separator/>
      </w:r>
    </w:p>
  </w:footnote>
  <w:footnote w:type="continuationSeparator" w:id="0">
    <w:p w14:paraId="071A3476" w14:textId="77777777" w:rsidR="0018693A" w:rsidRDefault="0018693A"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45138B1D" w:rsidR="00306ABA" w:rsidRPr="009B0F06" w:rsidRDefault="00F72746" w:rsidP="00306ABA">
    <w:pPr>
      <w:pStyle w:val="Header"/>
      <w:tabs>
        <w:tab w:val="clear" w:pos="4680"/>
        <w:tab w:val="clear" w:pos="9360"/>
        <w:tab w:val="left" w:pos="5865"/>
      </w:tabs>
      <w:rPr>
        <w:i/>
        <w:iCs/>
        <w:sz w:val="24"/>
        <w:szCs w:val="24"/>
      </w:rPr>
    </w:pPr>
    <w:r w:rsidRPr="00306ABA">
      <w:rPr>
        <w:b/>
        <w:bCs/>
        <w:noProof/>
      </w:rPr>
      <w:drawing>
        <wp:anchor distT="0" distB="0" distL="114300" distR="114300" simplePos="0" relativeHeight="251660288" behindDoc="0" locked="0" layoutInCell="1" allowOverlap="1" wp14:anchorId="7951F70A" wp14:editId="1C34C963">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19CCBFEA" w:rsidR="00306ABA" w:rsidRPr="009B0F06" w:rsidRDefault="003E7C1B" w:rsidP="003E7C1B">
    <w:pPr>
      <w:pStyle w:val="Header"/>
      <w:tabs>
        <w:tab w:val="clear" w:pos="4680"/>
        <w:tab w:val="clear" w:pos="9360"/>
        <w:tab w:val="left" w:pos="6405"/>
        <w:tab w:val="left" w:pos="7088"/>
      </w:tabs>
      <w:rPr>
        <w:i/>
        <w:iCs/>
        <w:sz w:val="24"/>
        <w:szCs w:val="24"/>
      </w:rPr>
    </w:pPr>
    <w:r w:rsidRPr="00306ABA">
      <w:rPr>
        <w:b/>
        <w:bCs/>
        <w:noProof/>
      </w:rPr>
      <mc:AlternateContent>
        <mc:Choice Requires="wps">
          <w:drawing>
            <wp:anchor distT="0" distB="0" distL="114300" distR="114300" simplePos="0" relativeHeight="251658240" behindDoc="1" locked="0" layoutInCell="1" allowOverlap="1" wp14:anchorId="09FA08F4" wp14:editId="5EEB2875">
              <wp:simplePos x="0" y="0"/>
              <wp:positionH relativeFrom="margin">
                <wp:align>right</wp:align>
              </wp:positionH>
              <wp:positionV relativeFrom="page">
                <wp:posOffset>656285</wp:posOffset>
              </wp:positionV>
              <wp:extent cx="2686050" cy="225631"/>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86050" cy="225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A7F4" w14:textId="3EF8944E" w:rsidR="00D05ED6" w:rsidRPr="009B0F06" w:rsidRDefault="003E7C1B" w:rsidP="004803CE">
                          <w:pPr>
                            <w:spacing w:line="295" w:lineRule="exact"/>
                            <w:ind w:left="20"/>
                            <w:jc w:val="right"/>
                            <w:rPr>
                              <w:b/>
                              <w:sz w:val="32"/>
                              <w:szCs w:val="24"/>
                            </w:rPr>
                          </w:pPr>
                          <w:r>
                            <w:rPr>
                              <w:b/>
                              <w:sz w:val="32"/>
                              <w:szCs w:val="24"/>
                            </w:rPr>
                            <w:t>VULNERABILITY ASSESSMENT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160.3pt;margin-top:51.7pt;width:211.5pt;height:17.75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" filled="f" stroked="f">
              <v:textbox inset="0,0,0,0">
                <w:txbxContent>
                  <w:p w14:paraId="5D0EA7F4" w14:textId="3EF8944E" w:rsidR="00D05ED6" w:rsidRPr="009B0F06" w:rsidRDefault="003E7C1B" w:rsidP="004803CE">
                    <w:pPr>
                      <w:spacing w:line="295" w:lineRule="exact"/>
                      <w:ind w:left="20"/>
                      <w:jc w:val="right"/>
                      <w:rPr>
                        <w:b/>
                        <w:sz w:val="32"/>
                        <w:szCs w:val="24"/>
                      </w:rPr>
                    </w:pPr>
                    <w:r>
                      <w:rPr>
                        <w:b/>
                        <w:sz w:val="32"/>
                        <w:szCs w:val="24"/>
                      </w:rPr>
                      <w:t>VULNERABILITY ASSESSMENT</w:t>
                    </w:r>
                  </w:p>
                </w:txbxContent>
              </v:textbox>
              <w10:wrap anchorx="margin" anchory="page"/>
            </v:shape>
          </w:pict>
        </mc:Fallback>
      </mc:AlternateContent>
    </w:r>
    <w:r w:rsidR="00306ABA" w:rsidRPr="009B0F06">
      <w:rPr>
        <w:i/>
        <w:iCs/>
        <w:sz w:val="24"/>
        <w:szCs w:val="24"/>
      </w:rPr>
      <w:t>Offensive &amp; Defensive</w:t>
    </w:r>
    <w:r w:rsidR="004803CE">
      <w:rPr>
        <w:i/>
        <w:iCs/>
        <w:sz w:val="24"/>
        <w:szCs w:val="24"/>
      </w:rPr>
      <w:tab/>
    </w:r>
    <w:r>
      <w:rPr>
        <w:i/>
        <w:iCs/>
        <w:sz w:val="24"/>
        <w:szCs w:val="24"/>
      </w:rPr>
      <w:tab/>
    </w:r>
  </w:p>
  <w:p w14:paraId="36D94666" w14:textId="4FDD3AD5"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243427">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3EF0"/>
    <w:multiLevelType w:val="hybridMultilevel"/>
    <w:tmpl w:val="6014440A"/>
    <w:lvl w:ilvl="0" w:tplc="04090001">
      <w:start w:val="1"/>
      <w:numFmt w:val="bullet"/>
      <w:lvlText w:val=""/>
      <w:lvlJc w:val="left"/>
      <w:pPr>
        <w:ind w:left="720" w:hanging="360"/>
      </w:pPr>
      <w:rPr>
        <w:rFonts w:ascii="Symbol" w:hAnsi="Symbol" w:hint="default"/>
      </w:rPr>
    </w:lvl>
    <w:lvl w:ilvl="1" w:tplc="066CC5C2">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F20E4"/>
    <w:multiLevelType w:val="hybridMultilevel"/>
    <w:tmpl w:val="E67A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54F7E"/>
    <w:multiLevelType w:val="hybridMultilevel"/>
    <w:tmpl w:val="9A2A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77619"/>
    <w:multiLevelType w:val="hybridMultilevel"/>
    <w:tmpl w:val="DD50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149DD"/>
    <w:multiLevelType w:val="hybridMultilevel"/>
    <w:tmpl w:val="AD8A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97BBE"/>
    <w:multiLevelType w:val="hybridMultilevel"/>
    <w:tmpl w:val="1B4E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D1391"/>
    <w:multiLevelType w:val="hybridMultilevel"/>
    <w:tmpl w:val="B4A6D6D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F2DBB"/>
    <w:multiLevelType w:val="hybridMultilevel"/>
    <w:tmpl w:val="1422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A5AC2"/>
    <w:multiLevelType w:val="hybridMultilevel"/>
    <w:tmpl w:val="1404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46871"/>
    <w:multiLevelType w:val="hybridMultilevel"/>
    <w:tmpl w:val="2D70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123F0"/>
    <w:multiLevelType w:val="hybridMultilevel"/>
    <w:tmpl w:val="D242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447C5"/>
    <w:multiLevelType w:val="hybridMultilevel"/>
    <w:tmpl w:val="2316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C30D5"/>
    <w:multiLevelType w:val="hybridMultilevel"/>
    <w:tmpl w:val="508EEBD4"/>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D7387"/>
    <w:multiLevelType w:val="hybridMultilevel"/>
    <w:tmpl w:val="ABE0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94CD7"/>
    <w:multiLevelType w:val="hybridMultilevel"/>
    <w:tmpl w:val="15302F3A"/>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81190"/>
    <w:multiLevelType w:val="hybridMultilevel"/>
    <w:tmpl w:val="FF90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151D1"/>
    <w:multiLevelType w:val="hybridMultilevel"/>
    <w:tmpl w:val="E272DB1C"/>
    <w:lvl w:ilvl="0" w:tplc="E3B67EF4">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32555"/>
    <w:multiLevelType w:val="hybridMultilevel"/>
    <w:tmpl w:val="C6D430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383A5F"/>
    <w:multiLevelType w:val="hybridMultilevel"/>
    <w:tmpl w:val="A0E6424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71D4D"/>
    <w:multiLevelType w:val="hybridMultilevel"/>
    <w:tmpl w:val="B194119C"/>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231991"/>
    <w:multiLevelType w:val="hybridMultilevel"/>
    <w:tmpl w:val="EBBC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574C8"/>
    <w:multiLevelType w:val="hybridMultilevel"/>
    <w:tmpl w:val="E634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639FF"/>
    <w:multiLevelType w:val="hybridMultilevel"/>
    <w:tmpl w:val="4C08594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74BB9"/>
    <w:multiLevelType w:val="hybridMultilevel"/>
    <w:tmpl w:val="78A4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C848BF"/>
    <w:multiLevelType w:val="hybridMultilevel"/>
    <w:tmpl w:val="05EA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CF2497"/>
    <w:multiLevelType w:val="hybridMultilevel"/>
    <w:tmpl w:val="94B2004C"/>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85BA7"/>
    <w:multiLevelType w:val="hybridMultilevel"/>
    <w:tmpl w:val="AF3283A2"/>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49459F"/>
    <w:multiLevelType w:val="hybridMultilevel"/>
    <w:tmpl w:val="C8FA980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26C78"/>
    <w:multiLevelType w:val="hybridMultilevel"/>
    <w:tmpl w:val="2166B6EE"/>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885970"/>
    <w:multiLevelType w:val="hybridMultilevel"/>
    <w:tmpl w:val="4C12BA30"/>
    <w:lvl w:ilvl="0" w:tplc="B4E06C6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13878"/>
    <w:multiLevelType w:val="hybridMultilevel"/>
    <w:tmpl w:val="F086D476"/>
    <w:lvl w:ilvl="0" w:tplc="04090001">
      <w:start w:val="1"/>
      <w:numFmt w:val="bullet"/>
      <w:lvlText w:val=""/>
      <w:lvlJc w:val="left"/>
      <w:pPr>
        <w:ind w:left="720" w:hanging="360"/>
      </w:pPr>
      <w:rPr>
        <w:rFonts w:ascii="Symbol" w:hAnsi="Symbol" w:hint="default"/>
      </w:rPr>
    </w:lvl>
    <w:lvl w:ilvl="1" w:tplc="5CB62FE8">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673137"/>
    <w:multiLevelType w:val="hybridMultilevel"/>
    <w:tmpl w:val="84F6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7"/>
  </w:num>
  <w:num w:numId="4">
    <w:abstractNumId w:val="23"/>
  </w:num>
  <w:num w:numId="5">
    <w:abstractNumId w:val="1"/>
  </w:num>
  <w:num w:numId="6">
    <w:abstractNumId w:val="16"/>
  </w:num>
  <w:num w:numId="7">
    <w:abstractNumId w:val="9"/>
  </w:num>
  <w:num w:numId="8">
    <w:abstractNumId w:val="29"/>
  </w:num>
  <w:num w:numId="9">
    <w:abstractNumId w:val="31"/>
  </w:num>
  <w:num w:numId="10">
    <w:abstractNumId w:val="27"/>
  </w:num>
  <w:num w:numId="11">
    <w:abstractNumId w:val="28"/>
  </w:num>
  <w:num w:numId="12">
    <w:abstractNumId w:val="12"/>
  </w:num>
  <w:num w:numId="13">
    <w:abstractNumId w:val="11"/>
  </w:num>
  <w:num w:numId="14">
    <w:abstractNumId w:val="22"/>
  </w:num>
  <w:num w:numId="15">
    <w:abstractNumId w:val="26"/>
  </w:num>
  <w:num w:numId="16">
    <w:abstractNumId w:val="19"/>
  </w:num>
  <w:num w:numId="17">
    <w:abstractNumId w:val="20"/>
  </w:num>
  <w:num w:numId="18">
    <w:abstractNumId w:val="30"/>
  </w:num>
  <w:num w:numId="19">
    <w:abstractNumId w:val="15"/>
  </w:num>
  <w:num w:numId="20">
    <w:abstractNumId w:val="4"/>
  </w:num>
  <w:num w:numId="21">
    <w:abstractNumId w:val="8"/>
  </w:num>
  <w:num w:numId="22">
    <w:abstractNumId w:val="3"/>
  </w:num>
  <w:num w:numId="23">
    <w:abstractNumId w:val="13"/>
  </w:num>
  <w:num w:numId="24">
    <w:abstractNumId w:val="7"/>
  </w:num>
  <w:num w:numId="25">
    <w:abstractNumId w:val="21"/>
  </w:num>
  <w:num w:numId="26">
    <w:abstractNumId w:val="2"/>
  </w:num>
  <w:num w:numId="27">
    <w:abstractNumId w:val="10"/>
  </w:num>
  <w:num w:numId="28">
    <w:abstractNumId w:val="25"/>
  </w:num>
  <w:num w:numId="29">
    <w:abstractNumId w:val="24"/>
  </w:num>
  <w:num w:numId="30">
    <w:abstractNumId w:val="18"/>
  </w:num>
  <w:num w:numId="31">
    <w:abstractNumId w:val="14"/>
  </w:num>
  <w:num w:numId="3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055048"/>
    <w:rsid w:val="00076831"/>
    <w:rsid w:val="0018693A"/>
    <w:rsid w:val="001C4B3F"/>
    <w:rsid w:val="00212C8A"/>
    <w:rsid w:val="002209E2"/>
    <w:rsid w:val="00243427"/>
    <w:rsid w:val="0028427E"/>
    <w:rsid w:val="002A78C9"/>
    <w:rsid w:val="00306ABA"/>
    <w:rsid w:val="00324D73"/>
    <w:rsid w:val="00333C25"/>
    <w:rsid w:val="003E7C1B"/>
    <w:rsid w:val="00415B48"/>
    <w:rsid w:val="00443A9D"/>
    <w:rsid w:val="004803CE"/>
    <w:rsid w:val="0052201E"/>
    <w:rsid w:val="00553C4B"/>
    <w:rsid w:val="005E421C"/>
    <w:rsid w:val="00655B6A"/>
    <w:rsid w:val="00684C9F"/>
    <w:rsid w:val="006A4828"/>
    <w:rsid w:val="00781454"/>
    <w:rsid w:val="008146C1"/>
    <w:rsid w:val="008378AB"/>
    <w:rsid w:val="00854A87"/>
    <w:rsid w:val="00895818"/>
    <w:rsid w:val="008C2400"/>
    <w:rsid w:val="00977106"/>
    <w:rsid w:val="00985F03"/>
    <w:rsid w:val="009B0F06"/>
    <w:rsid w:val="00A47788"/>
    <w:rsid w:val="00B27BC3"/>
    <w:rsid w:val="00B34A1C"/>
    <w:rsid w:val="00B511B0"/>
    <w:rsid w:val="00BA39E3"/>
    <w:rsid w:val="00BB20F1"/>
    <w:rsid w:val="00BE4D1A"/>
    <w:rsid w:val="00CD095C"/>
    <w:rsid w:val="00D05ED6"/>
    <w:rsid w:val="00D639A1"/>
    <w:rsid w:val="00DC7652"/>
    <w:rsid w:val="00E20426"/>
    <w:rsid w:val="00E64E73"/>
    <w:rsid w:val="00ED685E"/>
    <w:rsid w:val="00F078C5"/>
    <w:rsid w:val="00F35B52"/>
    <w:rsid w:val="00F43456"/>
    <w:rsid w:val="00F72746"/>
    <w:rsid w:val="00FC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 w:type="paragraph" w:customStyle="1" w:styleId="TableParagraph">
    <w:name w:val="Table Paragraph"/>
    <w:basedOn w:val="Normal"/>
    <w:uiPriority w:val="1"/>
    <w:qFormat/>
    <w:rsid w:val="00B34A1C"/>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urplesec.us/perform-successful-network-vulnerability-asse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1050</TotalTime>
  <Pages>3</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22</cp:revision>
  <dcterms:created xsi:type="dcterms:W3CDTF">2021-04-30T00:33:00Z</dcterms:created>
  <dcterms:modified xsi:type="dcterms:W3CDTF">2021-05-02T19:46:00Z</dcterms:modified>
</cp:coreProperties>
</file>