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267E" w14:textId="2953500E" w:rsidR="00A754B0" w:rsidRPr="00306ABA" w:rsidRDefault="005F0E5C" w:rsidP="00306ABA">
      <w:pPr>
        <w:rPr>
          <w:sz w:val="30"/>
          <w:szCs w:val="30"/>
        </w:rPr>
      </w:pPr>
    </w:p>
    <w:p w14:paraId="0F2B19B6" w14:textId="77777777" w:rsidR="00C968AD" w:rsidRPr="00C968AD" w:rsidRDefault="00C968AD" w:rsidP="00C968AD">
      <w:pPr>
        <w:pStyle w:val="Heading1"/>
        <w:rPr>
          <w:sz w:val="30"/>
          <w:szCs w:val="30"/>
        </w:rPr>
      </w:pPr>
      <w:r w:rsidRPr="00C968AD">
        <w:rPr>
          <w:b/>
          <w:bCs/>
          <w:sz w:val="40"/>
          <w:szCs w:val="40"/>
        </w:rPr>
        <w:t>Definitions</w:t>
      </w:r>
    </w:p>
    <w:p w14:paraId="1B589C8B" w14:textId="77777777" w:rsidR="00FB3053" w:rsidRPr="00FB3053" w:rsidRDefault="00FB3053" w:rsidP="00FB3053">
      <w:pPr>
        <w:rPr>
          <w:sz w:val="30"/>
          <w:szCs w:val="30"/>
        </w:rPr>
      </w:pPr>
      <w:r w:rsidRPr="00FB3053">
        <w:rPr>
          <w:b/>
          <w:bCs/>
          <w:sz w:val="30"/>
          <w:szCs w:val="30"/>
        </w:rPr>
        <w:t>Clear text</w:t>
      </w:r>
      <w:r w:rsidRPr="00FB3053">
        <w:rPr>
          <w:sz w:val="30"/>
          <w:szCs w:val="30"/>
        </w:rPr>
        <w:t>: Unencrypted data</w:t>
      </w:r>
    </w:p>
    <w:p w14:paraId="3CB7B4A0" w14:textId="77777777" w:rsidR="00FB3053" w:rsidRPr="00FB3053" w:rsidRDefault="00FB3053" w:rsidP="00FB3053">
      <w:pPr>
        <w:rPr>
          <w:sz w:val="30"/>
          <w:szCs w:val="30"/>
        </w:rPr>
      </w:pPr>
      <w:r w:rsidRPr="00FB3053">
        <w:rPr>
          <w:b/>
          <w:bCs/>
          <w:sz w:val="30"/>
          <w:szCs w:val="30"/>
        </w:rPr>
        <w:t>Full disk encryption</w:t>
      </w:r>
      <w:r w:rsidRPr="00FB3053">
        <w:rPr>
          <w:sz w:val="30"/>
          <w:szCs w:val="30"/>
        </w:rPr>
        <w:t>: Technique that encrypts an entire hard drive, including operating system and data.</w:t>
      </w:r>
    </w:p>
    <w:p w14:paraId="751D42BA" w14:textId="0ABC81A3" w:rsidR="00FB3053" w:rsidRDefault="00FB3053" w:rsidP="00306ABA">
      <w:pPr>
        <w:rPr>
          <w:sz w:val="30"/>
          <w:szCs w:val="30"/>
        </w:rPr>
      </w:pPr>
      <w:r w:rsidRPr="00FB3053">
        <w:rPr>
          <w:b/>
          <w:bCs/>
          <w:sz w:val="30"/>
          <w:szCs w:val="30"/>
        </w:rPr>
        <w:t>Key</w:t>
      </w:r>
      <w:r w:rsidRPr="00FB3053">
        <w:rPr>
          <w:sz w:val="30"/>
          <w:szCs w:val="30"/>
        </w:rPr>
        <w:t>: Phrase used to encrypt or decrypt dat</w:t>
      </w:r>
      <w:r>
        <w:rPr>
          <w:sz w:val="30"/>
          <w:szCs w:val="30"/>
        </w:rPr>
        <w:t>a</w:t>
      </w:r>
    </w:p>
    <w:p w14:paraId="508AB769" w14:textId="77777777" w:rsidR="00C968AD" w:rsidRPr="0028427E" w:rsidRDefault="00C968AD" w:rsidP="00C968AD">
      <w:pPr>
        <w:pStyle w:val="Heading1"/>
        <w:rPr>
          <w:b/>
          <w:bCs/>
          <w:sz w:val="40"/>
          <w:szCs w:val="40"/>
        </w:rPr>
      </w:pPr>
      <w:r w:rsidRPr="0028427E">
        <w:rPr>
          <w:b/>
          <w:bCs/>
          <w:sz w:val="40"/>
          <w:szCs w:val="40"/>
        </w:rPr>
        <w:t>Overview</w:t>
      </w:r>
    </w:p>
    <w:p w14:paraId="00427BA9" w14:textId="34625865" w:rsidR="00FB3053" w:rsidRPr="00FB3053" w:rsidRDefault="00FB3053" w:rsidP="00FB3053">
      <w:pPr>
        <w:rPr>
          <w:sz w:val="30"/>
          <w:szCs w:val="30"/>
        </w:rPr>
      </w:pPr>
      <w:r w:rsidRPr="00FB3053">
        <w:rPr>
          <w:sz w:val="30"/>
          <w:szCs w:val="30"/>
        </w:rPr>
        <w:t xml:space="preserve">Acceptable use of </w:t>
      </w:r>
      <w:r w:rsidR="004645ED">
        <w:rPr>
          <w:sz w:val="30"/>
          <w:szCs w:val="30"/>
        </w:rPr>
        <w:t>{COMPANY-NAME}</w:t>
      </w:r>
      <w:r w:rsidRPr="00FB3053">
        <w:rPr>
          <w:sz w:val="30"/>
          <w:szCs w:val="30"/>
        </w:rPr>
        <w:t xml:space="preserve"> owned mobile devices must be managed to ensure that employees, Board of Directors, and related constituents who use mobile devices to access </w:t>
      </w:r>
      <w:r w:rsidR="004645ED">
        <w:rPr>
          <w:sz w:val="30"/>
          <w:szCs w:val="30"/>
        </w:rPr>
        <w:t>{COMPANY-NAME}</w:t>
      </w:r>
      <w:r w:rsidRPr="00FB3053">
        <w:rPr>
          <w:sz w:val="30"/>
          <w:szCs w:val="30"/>
        </w:rPr>
        <w:t>’s resources for business do so in a safe and secure manner.</w:t>
      </w:r>
    </w:p>
    <w:p w14:paraId="2CE96668" w14:textId="2A766D98" w:rsidR="00FB3053" w:rsidRDefault="00FB3053" w:rsidP="00FB3053">
      <w:pPr>
        <w:rPr>
          <w:sz w:val="30"/>
          <w:szCs w:val="30"/>
        </w:rPr>
      </w:pPr>
      <w:r w:rsidRPr="00FB3053">
        <w:rPr>
          <w:sz w:val="30"/>
          <w:szCs w:val="30"/>
        </w:rPr>
        <w:t>This policy is designed to maximize the degree to which private and confidential data is protected from both deliberate and inadvertent exposure and/or breach.</w:t>
      </w:r>
    </w:p>
    <w:p w14:paraId="1C572049" w14:textId="557E4F9C" w:rsidR="00FB3053" w:rsidRDefault="00FB3053" w:rsidP="00FB3053">
      <w:pPr>
        <w:rPr>
          <w:sz w:val="30"/>
          <w:szCs w:val="30"/>
        </w:rPr>
      </w:pPr>
    </w:p>
    <w:p w14:paraId="69C0EB43" w14:textId="290E5025" w:rsidR="00FB3053" w:rsidRDefault="00FB3053" w:rsidP="00FB3053">
      <w:pPr>
        <w:rPr>
          <w:sz w:val="30"/>
          <w:szCs w:val="30"/>
        </w:rPr>
      </w:pPr>
    </w:p>
    <w:p w14:paraId="25255703" w14:textId="2487D114" w:rsidR="00FB3053" w:rsidRDefault="00FB3053" w:rsidP="00FB3053">
      <w:pPr>
        <w:rPr>
          <w:sz w:val="30"/>
          <w:szCs w:val="30"/>
        </w:rPr>
      </w:pPr>
    </w:p>
    <w:p w14:paraId="096CAE95" w14:textId="29723417" w:rsidR="00FB3053" w:rsidRDefault="00FB3053" w:rsidP="00FB3053">
      <w:pPr>
        <w:rPr>
          <w:sz w:val="30"/>
          <w:szCs w:val="30"/>
        </w:rPr>
      </w:pPr>
    </w:p>
    <w:p w14:paraId="1D452568" w14:textId="00B8D277" w:rsidR="00FB3053" w:rsidRDefault="00FB3053" w:rsidP="00FB3053">
      <w:pPr>
        <w:rPr>
          <w:sz w:val="30"/>
          <w:szCs w:val="30"/>
        </w:rPr>
      </w:pPr>
    </w:p>
    <w:p w14:paraId="4D6EBDE0" w14:textId="2C771F62" w:rsidR="00FB3053" w:rsidRDefault="00FB3053" w:rsidP="00FB3053">
      <w:pPr>
        <w:rPr>
          <w:sz w:val="30"/>
          <w:szCs w:val="30"/>
        </w:rPr>
      </w:pPr>
    </w:p>
    <w:p w14:paraId="70FBABD8" w14:textId="01FC74FC" w:rsidR="00FB3053" w:rsidRDefault="00FB3053" w:rsidP="00FB3053">
      <w:pPr>
        <w:rPr>
          <w:sz w:val="30"/>
          <w:szCs w:val="30"/>
        </w:rPr>
      </w:pPr>
    </w:p>
    <w:p w14:paraId="4D20903C" w14:textId="754A1979" w:rsidR="00FB3053" w:rsidRDefault="00FB3053" w:rsidP="00FB3053">
      <w:pPr>
        <w:rPr>
          <w:sz w:val="30"/>
          <w:szCs w:val="30"/>
        </w:rPr>
      </w:pPr>
    </w:p>
    <w:p w14:paraId="36C03955" w14:textId="07644DD2" w:rsidR="00FB3053" w:rsidRDefault="00FB3053" w:rsidP="00FB3053">
      <w:pPr>
        <w:rPr>
          <w:sz w:val="30"/>
          <w:szCs w:val="30"/>
        </w:rPr>
      </w:pPr>
    </w:p>
    <w:p w14:paraId="2E0A1FE5" w14:textId="55766D48" w:rsidR="00FB3053" w:rsidRDefault="00FB3053" w:rsidP="00FB3053">
      <w:pPr>
        <w:rPr>
          <w:sz w:val="30"/>
          <w:szCs w:val="30"/>
        </w:rPr>
      </w:pPr>
    </w:p>
    <w:p w14:paraId="3B4B3BDF" w14:textId="77777777" w:rsidR="00FB3053" w:rsidRPr="00FB3053" w:rsidRDefault="00FB3053" w:rsidP="00FB3053">
      <w:pPr>
        <w:rPr>
          <w:sz w:val="30"/>
          <w:szCs w:val="30"/>
        </w:rPr>
      </w:pPr>
    </w:p>
    <w:p w14:paraId="68175240" w14:textId="11943C42" w:rsidR="00306ABA" w:rsidRPr="009B0F06" w:rsidRDefault="00306ABA" w:rsidP="00F50D84">
      <w:pPr>
        <w:rPr>
          <w:b/>
          <w:bCs/>
          <w:sz w:val="30"/>
          <w:szCs w:val="30"/>
        </w:rPr>
      </w:pPr>
      <w:r w:rsidRPr="009B0F06">
        <w:rPr>
          <w:b/>
          <w:bCs/>
          <w:sz w:val="30"/>
          <w:szCs w:val="30"/>
        </w:rPr>
        <w:t>Purpose</w:t>
      </w:r>
    </w:p>
    <w:p w14:paraId="0CB8D956" w14:textId="7FD477B9" w:rsidR="00FB3053" w:rsidRDefault="00FB3053" w:rsidP="00FB3053">
      <w:pPr>
        <w:rPr>
          <w:sz w:val="30"/>
          <w:szCs w:val="30"/>
        </w:rPr>
      </w:pPr>
      <w:r w:rsidRPr="00FB3053">
        <w:rPr>
          <w:sz w:val="30"/>
          <w:szCs w:val="30"/>
        </w:rPr>
        <w:t xml:space="preserve">This policy defines the standards, procedures, and restrictions for end users who have legitimate business requirements to access corporate data from a mobile device connected to an unmanaged network outside of </w:t>
      </w:r>
      <w:r w:rsidR="004645ED">
        <w:rPr>
          <w:sz w:val="30"/>
          <w:szCs w:val="30"/>
        </w:rPr>
        <w:t>{COMPANY-NAME}</w:t>
      </w:r>
      <w:r w:rsidRPr="00FB3053">
        <w:rPr>
          <w:sz w:val="30"/>
          <w:szCs w:val="30"/>
        </w:rPr>
        <w:t xml:space="preserve">’s direct control. </w:t>
      </w:r>
    </w:p>
    <w:p w14:paraId="2C5B10A9" w14:textId="0343E862" w:rsidR="00FB3053" w:rsidRPr="00FB3053" w:rsidRDefault="00FB3053" w:rsidP="00FB3053">
      <w:pPr>
        <w:rPr>
          <w:sz w:val="30"/>
          <w:szCs w:val="30"/>
        </w:rPr>
      </w:pPr>
      <w:r w:rsidRPr="00FB3053">
        <w:rPr>
          <w:sz w:val="30"/>
          <w:szCs w:val="30"/>
        </w:rPr>
        <w:t xml:space="preserve">This mobile device policy applies to, but is not limed to, any mobile device issued by </w:t>
      </w:r>
      <w:r w:rsidR="004645ED">
        <w:rPr>
          <w:sz w:val="30"/>
          <w:szCs w:val="30"/>
        </w:rPr>
        <w:t>{COMPANY-NAME}</w:t>
      </w:r>
      <w:r w:rsidRPr="00FB3053">
        <w:rPr>
          <w:sz w:val="30"/>
          <w:szCs w:val="30"/>
        </w:rPr>
        <w:t xml:space="preserve"> that contains stored data owned by </w:t>
      </w:r>
      <w:r w:rsidR="004645ED">
        <w:rPr>
          <w:sz w:val="30"/>
          <w:szCs w:val="30"/>
        </w:rPr>
        <w:t>{COMPANY-NAME}</w:t>
      </w:r>
      <w:r w:rsidRPr="00FB3053">
        <w:rPr>
          <w:sz w:val="30"/>
          <w:szCs w:val="30"/>
        </w:rPr>
        <w:t xml:space="preserve"> and all devices and accompanying media that fit the following device classifications:</w:t>
      </w:r>
    </w:p>
    <w:p w14:paraId="21731E27" w14:textId="03BA544C" w:rsidR="00FB3053" w:rsidRPr="00FB3053" w:rsidRDefault="00FB3053" w:rsidP="00FB3053">
      <w:pPr>
        <w:pStyle w:val="ListParagraph"/>
        <w:numPr>
          <w:ilvl w:val="0"/>
          <w:numId w:val="12"/>
        </w:numPr>
        <w:rPr>
          <w:sz w:val="30"/>
          <w:szCs w:val="30"/>
        </w:rPr>
      </w:pPr>
      <w:r w:rsidRPr="00FB3053">
        <w:rPr>
          <w:sz w:val="30"/>
          <w:szCs w:val="30"/>
        </w:rPr>
        <w:t>Laptops. Notebooks, and hybrid devices</w:t>
      </w:r>
    </w:p>
    <w:p w14:paraId="5858863F" w14:textId="32126176" w:rsidR="00FB3053" w:rsidRPr="00FB3053" w:rsidRDefault="00FB3053" w:rsidP="00FB3053">
      <w:pPr>
        <w:pStyle w:val="ListParagraph"/>
        <w:numPr>
          <w:ilvl w:val="0"/>
          <w:numId w:val="12"/>
        </w:numPr>
        <w:rPr>
          <w:sz w:val="30"/>
          <w:szCs w:val="30"/>
        </w:rPr>
      </w:pPr>
      <w:r w:rsidRPr="00FB3053">
        <w:rPr>
          <w:sz w:val="30"/>
          <w:szCs w:val="30"/>
        </w:rPr>
        <w:t>Tablets</w:t>
      </w:r>
    </w:p>
    <w:p w14:paraId="5723150C" w14:textId="0B3FC7A1" w:rsidR="00FB3053" w:rsidRPr="00FB3053" w:rsidRDefault="00FB3053" w:rsidP="00FB3053">
      <w:pPr>
        <w:pStyle w:val="ListParagraph"/>
        <w:numPr>
          <w:ilvl w:val="0"/>
          <w:numId w:val="12"/>
        </w:numPr>
        <w:rPr>
          <w:sz w:val="30"/>
          <w:szCs w:val="30"/>
        </w:rPr>
      </w:pPr>
      <w:r w:rsidRPr="00FB3053">
        <w:rPr>
          <w:sz w:val="30"/>
          <w:szCs w:val="30"/>
        </w:rPr>
        <w:t>Mobile/cellular phones including smartphones</w:t>
      </w:r>
    </w:p>
    <w:p w14:paraId="77EB585B" w14:textId="4EF4E252" w:rsidR="00FB3053" w:rsidRPr="00FB3053" w:rsidRDefault="00FB3053" w:rsidP="00FB3053">
      <w:pPr>
        <w:pStyle w:val="ListParagraph"/>
        <w:numPr>
          <w:ilvl w:val="0"/>
          <w:numId w:val="12"/>
        </w:numPr>
        <w:rPr>
          <w:sz w:val="30"/>
          <w:szCs w:val="30"/>
        </w:rPr>
      </w:pPr>
      <w:r w:rsidRPr="00FB3053">
        <w:rPr>
          <w:sz w:val="30"/>
          <w:szCs w:val="30"/>
        </w:rPr>
        <w:t xml:space="preserve">Any </w:t>
      </w:r>
      <w:r w:rsidR="004645ED">
        <w:rPr>
          <w:sz w:val="30"/>
          <w:szCs w:val="30"/>
        </w:rPr>
        <w:t>{COMPANY-NAME}</w:t>
      </w:r>
      <w:r w:rsidRPr="00FB3053">
        <w:rPr>
          <w:sz w:val="30"/>
          <w:szCs w:val="30"/>
        </w:rPr>
        <w:t xml:space="preserve"> owned mobile device capable of storing corporate data and connecting to an unmanaged network</w:t>
      </w:r>
    </w:p>
    <w:p w14:paraId="4E484ABE" w14:textId="16B78E3B" w:rsidR="00C968AD" w:rsidRDefault="00FB3053" w:rsidP="00FB3053">
      <w:r w:rsidRPr="00FB3053">
        <w:rPr>
          <w:sz w:val="30"/>
          <w:szCs w:val="30"/>
        </w:rPr>
        <w:t xml:space="preserve">This policy addresses a range of threats to, or related to, the use of </w:t>
      </w:r>
      <w:r w:rsidR="004645ED">
        <w:rPr>
          <w:sz w:val="30"/>
          <w:szCs w:val="30"/>
        </w:rPr>
        <w:t>{COMPANY-NAME}</w:t>
      </w:r>
      <w:r w:rsidRPr="00FB3053">
        <w:rPr>
          <w:sz w:val="30"/>
          <w:szCs w:val="30"/>
        </w:rPr>
        <w:t xml:space="preserve"> data</w:t>
      </w:r>
      <w:r>
        <w:rPr>
          <w:sz w:val="30"/>
          <w:szCs w:val="30"/>
        </w:rPr>
        <w:t>:</w:t>
      </w:r>
    </w:p>
    <w:tbl>
      <w:tblPr>
        <w:tblStyle w:val="TableGrid"/>
        <w:tblW w:w="0" w:type="auto"/>
        <w:tblLook w:val="04A0" w:firstRow="1" w:lastRow="0" w:firstColumn="1" w:lastColumn="0" w:noHBand="0" w:noVBand="1"/>
      </w:tblPr>
      <w:tblGrid>
        <w:gridCol w:w="2875"/>
        <w:gridCol w:w="6475"/>
      </w:tblGrid>
      <w:tr w:rsidR="00FB3053" w14:paraId="6B4BB5A7" w14:textId="77777777" w:rsidTr="00FB3053">
        <w:trPr>
          <w:trHeight w:val="557"/>
        </w:trPr>
        <w:tc>
          <w:tcPr>
            <w:tcW w:w="2875" w:type="dxa"/>
            <w:shd w:val="clear" w:color="auto" w:fill="1F3864" w:themeFill="accent1" w:themeFillShade="80"/>
            <w:vAlign w:val="center"/>
          </w:tcPr>
          <w:p w14:paraId="0CC9B75E" w14:textId="12698E6D" w:rsidR="00FB3053" w:rsidRPr="00FB3053" w:rsidRDefault="00FB3053" w:rsidP="00C968AD">
            <w:pPr>
              <w:rPr>
                <w:b/>
                <w:bCs/>
                <w:color w:val="FFFFFF" w:themeColor="background1"/>
                <w:sz w:val="28"/>
                <w:szCs w:val="28"/>
              </w:rPr>
            </w:pPr>
            <w:r w:rsidRPr="00FB3053">
              <w:rPr>
                <w:b/>
                <w:bCs/>
                <w:color w:val="FFFFFF" w:themeColor="background1"/>
                <w:sz w:val="28"/>
                <w:szCs w:val="28"/>
              </w:rPr>
              <w:t>Threat</w:t>
            </w:r>
          </w:p>
        </w:tc>
        <w:tc>
          <w:tcPr>
            <w:tcW w:w="6475" w:type="dxa"/>
            <w:shd w:val="clear" w:color="auto" w:fill="1F3864" w:themeFill="accent1" w:themeFillShade="80"/>
            <w:vAlign w:val="center"/>
          </w:tcPr>
          <w:p w14:paraId="318C37F6" w14:textId="26508FE1" w:rsidR="00FB3053" w:rsidRPr="00FB3053" w:rsidRDefault="00FB3053" w:rsidP="00C968AD">
            <w:pPr>
              <w:rPr>
                <w:b/>
                <w:bCs/>
                <w:color w:val="FFFFFF" w:themeColor="background1"/>
                <w:sz w:val="28"/>
                <w:szCs w:val="28"/>
              </w:rPr>
            </w:pPr>
            <w:r w:rsidRPr="00FB3053">
              <w:rPr>
                <w:b/>
                <w:bCs/>
                <w:color w:val="FFFFFF" w:themeColor="background1"/>
                <w:sz w:val="28"/>
                <w:szCs w:val="28"/>
              </w:rPr>
              <w:t>Description</w:t>
            </w:r>
          </w:p>
        </w:tc>
      </w:tr>
      <w:tr w:rsidR="00FB3053" w14:paraId="074687F7" w14:textId="77777777" w:rsidTr="00FB3053">
        <w:tc>
          <w:tcPr>
            <w:tcW w:w="2875" w:type="dxa"/>
            <w:vAlign w:val="center"/>
          </w:tcPr>
          <w:p w14:paraId="5284A6FA" w14:textId="38808F55" w:rsidR="00FB3053" w:rsidRPr="008D12C3" w:rsidRDefault="00FB3053" w:rsidP="00FB3053">
            <w:pPr>
              <w:rPr>
                <w:b/>
                <w:bCs/>
                <w:sz w:val="28"/>
                <w:szCs w:val="28"/>
              </w:rPr>
            </w:pPr>
            <w:r w:rsidRPr="008D12C3">
              <w:rPr>
                <w:b/>
                <w:bCs/>
                <w:sz w:val="28"/>
                <w:szCs w:val="28"/>
              </w:rPr>
              <w:t>Loss</w:t>
            </w:r>
          </w:p>
        </w:tc>
        <w:tc>
          <w:tcPr>
            <w:tcW w:w="6475" w:type="dxa"/>
            <w:vAlign w:val="center"/>
          </w:tcPr>
          <w:p w14:paraId="4606A075" w14:textId="37077E41" w:rsidR="00FB3053" w:rsidRPr="008D12C3" w:rsidRDefault="00FB3053" w:rsidP="00FB3053">
            <w:pPr>
              <w:rPr>
                <w:sz w:val="28"/>
                <w:szCs w:val="28"/>
              </w:rPr>
            </w:pPr>
            <w:r w:rsidRPr="008D12C3">
              <w:rPr>
                <w:sz w:val="28"/>
                <w:szCs w:val="28"/>
              </w:rPr>
              <w:t>Devices used to transfer, or transport work files could be lost or stolen</w:t>
            </w:r>
          </w:p>
        </w:tc>
      </w:tr>
      <w:tr w:rsidR="00FB3053" w14:paraId="0F46548E" w14:textId="77777777" w:rsidTr="00FB3053">
        <w:tc>
          <w:tcPr>
            <w:tcW w:w="2875" w:type="dxa"/>
            <w:vAlign w:val="center"/>
          </w:tcPr>
          <w:p w14:paraId="16C21FDB" w14:textId="35835D4E" w:rsidR="00FB3053" w:rsidRPr="008D12C3" w:rsidRDefault="00FB3053" w:rsidP="00FB3053">
            <w:pPr>
              <w:rPr>
                <w:b/>
                <w:bCs/>
                <w:sz w:val="28"/>
                <w:szCs w:val="28"/>
              </w:rPr>
            </w:pPr>
            <w:r w:rsidRPr="008D12C3">
              <w:rPr>
                <w:b/>
                <w:bCs/>
                <w:sz w:val="28"/>
                <w:szCs w:val="28"/>
              </w:rPr>
              <w:t>Theft</w:t>
            </w:r>
          </w:p>
        </w:tc>
        <w:tc>
          <w:tcPr>
            <w:tcW w:w="6475" w:type="dxa"/>
            <w:vAlign w:val="center"/>
          </w:tcPr>
          <w:p w14:paraId="304CD9A5" w14:textId="00572414" w:rsidR="00FB3053" w:rsidRPr="008D12C3" w:rsidRDefault="00FB3053" w:rsidP="00FB3053">
            <w:pPr>
              <w:rPr>
                <w:sz w:val="28"/>
                <w:szCs w:val="28"/>
              </w:rPr>
            </w:pPr>
            <w:r w:rsidRPr="008D12C3">
              <w:rPr>
                <w:sz w:val="28"/>
                <w:szCs w:val="28"/>
              </w:rPr>
              <w:t>Sensitive corporate data is deliberately stolen and sold by an employee</w:t>
            </w:r>
          </w:p>
        </w:tc>
      </w:tr>
      <w:tr w:rsidR="00FB3053" w14:paraId="02CA5D1B" w14:textId="77777777" w:rsidTr="00FB3053">
        <w:tc>
          <w:tcPr>
            <w:tcW w:w="2875" w:type="dxa"/>
            <w:vAlign w:val="center"/>
          </w:tcPr>
          <w:p w14:paraId="4E8905A1" w14:textId="72C40E75" w:rsidR="00FB3053" w:rsidRPr="008D12C3" w:rsidRDefault="00FB3053" w:rsidP="00FB3053">
            <w:pPr>
              <w:rPr>
                <w:b/>
                <w:bCs/>
                <w:sz w:val="28"/>
                <w:szCs w:val="28"/>
              </w:rPr>
            </w:pPr>
            <w:r w:rsidRPr="008D12C3">
              <w:rPr>
                <w:b/>
                <w:bCs/>
                <w:sz w:val="28"/>
                <w:szCs w:val="28"/>
              </w:rPr>
              <w:t>Copyright</w:t>
            </w:r>
          </w:p>
        </w:tc>
        <w:tc>
          <w:tcPr>
            <w:tcW w:w="6475" w:type="dxa"/>
            <w:vAlign w:val="center"/>
          </w:tcPr>
          <w:p w14:paraId="79A9D12B" w14:textId="666B97D0" w:rsidR="00FB3053" w:rsidRPr="008D12C3" w:rsidRDefault="00FB3053" w:rsidP="00FB3053">
            <w:pPr>
              <w:rPr>
                <w:sz w:val="28"/>
                <w:szCs w:val="28"/>
              </w:rPr>
            </w:pPr>
            <w:r w:rsidRPr="008D12C3">
              <w:rPr>
                <w:sz w:val="28"/>
                <w:szCs w:val="28"/>
              </w:rPr>
              <w:t>Software copied onto a mobile device could violate licensing</w:t>
            </w:r>
          </w:p>
        </w:tc>
      </w:tr>
      <w:tr w:rsidR="00FB3053" w14:paraId="3E43D010" w14:textId="77777777" w:rsidTr="00FB3053">
        <w:tc>
          <w:tcPr>
            <w:tcW w:w="2875" w:type="dxa"/>
            <w:vAlign w:val="center"/>
          </w:tcPr>
          <w:p w14:paraId="2862794D" w14:textId="48ABE366" w:rsidR="00FB3053" w:rsidRPr="008D12C3" w:rsidRDefault="00FB3053" w:rsidP="00FB3053">
            <w:pPr>
              <w:rPr>
                <w:b/>
                <w:bCs/>
                <w:sz w:val="28"/>
                <w:szCs w:val="28"/>
              </w:rPr>
            </w:pPr>
            <w:r w:rsidRPr="008D12C3">
              <w:rPr>
                <w:b/>
                <w:bCs/>
                <w:sz w:val="28"/>
                <w:szCs w:val="28"/>
              </w:rPr>
              <w:t>Malware</w:t>
            </w:r>
          </w:p>
        </w:tc>
        <w:tc>
          <w:tcPr>
            <w:tcW w:w="6475" w:type="dxa"/>
            <w:vAlign w:val="center"/>
          </w:tcPr>
          <w:p w14:paraId="64D4440F" w14:textId="053F9BEC" w:rsidR="00FB3053" w:rsidRPr="008D12C3" w:rsidRDefault="00FB3053" w:rsidP="00FB3053">
            <w:pPr>
              <w:rPr>
                <w:sz w:val="28"/>
                <w:szCs w:val="28"/>
              </w:rPr>
            </w:pPr>
            <w:r w:rsidRPr="008D12C3">
              <w:rPr>
                <w:sz w:val="28"/>
                <w:szCs w:val="28"/>
              </w:rPr>
              <w:t xml:space="preserve">Virus, Trojans, Worms, </w:t>
            </w:r>
            <w:proofErr w:type="gramStart"/>
            <w:r w:rsidRPr="008D12C3">
              <w:rPr>
                <w:sz w:val="28"/>
                <w:szCs w:val="28"/>
              </w:rPr>
              <w:t>Spyware</w:t>
            </w:r>
            <w:proofErr w:type="gramEnd"/>
            <w:r w:rsidRPr="008D12C3">
              <w:rPr>
                <w:sz w:val="28"/>
                <w:szCs w:val="28"/>
              </w:rPr>
              <w:t xml:space="preserve"> and other threats could be introduced via a mobile device</w:t>
            </w:r>
          </w:p>
        </w:tc>
      </w:tr>
      <w:tr w:rsidR="00FB3053" w14:paraId="4FB0A87B" w14:textId="77777777" w:rsidTr="00FB3053">
        <w:tc>
          <w:tcPr>
            <w:tcW w:w="2875" w:type="dxa"/>
            <w:vAlign w:val="center"/>
          </w:tcPr>
          <w:p w14:paraId="0D719A8D" w14:textId="473C63C7" w:rsidR="00FB3053" w:rsidRPr="008D12C3" w:rsidRDefault="00FB3053" w:rsidP="00FB3053">
            <w:pPr>
              <w:rPr>
                <w:b/>
                <w:bCs/>
                <w:sz w:val="28"/>
                <w:szCs w:val="28"/>
              </w:rPr>
            </w:pPr>
            <w:r w:rsidRPr="008D12C3">
              <w:rPr>
                <w:b/>
                <w:bCs/>
                <w:sz w:val="28"/>
                <w:szCs w:val="28"/>
              </w:rPr>
              <w:t>Compliance</w:t>
            </w:r>
          </w:p>
        </w:tc>
        <w:tc>
          <w:tcPr>
            <w:tcW w:w="6475" w:type="dxa"/>
            <w:vAlign w:val="center"/>
          </w:tcPr>
          <w:p w14:paraId="5A42CC9E" w14:textId="71DD8C05" w:rsidR="00FB3053" w:rsidRPr="008D12C3" w:rsidRDefault="00FB3053" w:rsidP="00FB3053">
            <w:pPr>
              <w:rPr>
                <w:sz w:val="28"/>
                <w:szCs w:val="28"/>
              </w:rPr>
            </w:pPr>
            <w:r w:rsidRPr="008D12C3">
              <w:rPr>
                <w:sz w:val="28"/>
                <w:szCs w:val="28"/>
              </w:rPr>
              <w:t xml:space="preserve">Loss or theft of financial and/or personal and confidential data could expose </w:t>
            </w:r>
            <w:r w:rsidR="004645ED" w:rsidRPr="008D12C3">
              <w:rPr>
                <w:sz w:val="28"/>
                <w:szCs w:val="28"/>
              </w:rPr>
              <w:t>{COMPANY-NAME}</w:t>
            </w:r>
            <w:r w:rsidRPr="008D12C3">
              <w:rPr>
                <w:sz w:val="28"/>
                <w:szCs w:val="28"/>
              </w:rPr>
              <w:t xml:space="preserve"> to the risk of non-compliance with various identity theft and privacy laws</w:t>
            </w:r>
          </w:p>
        </w:tc>
      </w:tr>
    </w:tbl>
    <w:p w14:paraId="2A27CCC6" w14:textId="77777777" w:rsidR="00C968AD" w:rsidRDefault="00C968AD" w:rsidP="00C968AD"/>
    <w:p w14:paraId="215FAAFA" w14:textId="77777777" w:rsidR="002D70BD" w:rsidRDefault="002D70BD" w:rsidP="002D70BD">
      <w:pPr>
        <w:rPr>
          <w:sz w:val="30"/>
          <w:szCs w:val="30"/>
        </w:rPr>
      </w:pPr>
      <w:r w:rsidRPr="002D70BD">
        <w:rPr>
          <w:sz w:val="30"/>
          <w:szCs w:val="30"/>
        </w:rPr>
        <w:lastRenderedPageBreak/>
        <w:t>Addition of new hardware, software, and/or related components to provide additional mobile device connectivity will be managed at the sole discretion of IT.</w:t>
      </w:r>
    </w:p>
    <w:p w14:paraId="5AF8C70C" w14:textId="6E2F029F" w:rsidR="002D70BD" w:rsidRPr="002D70BD" w:rsidRDefault="002D70BD" w:rsidP="002D70BD">
      <w:pPr>
        <w:rPr>
          <w:sz w:val="30"/>
          <w:szCs w:val="30"/>
        </w:rPr>
      </w:pPr>
      <w:r w:rsidRPr="002D70BD">
        <w:rPr>
          <w:sz w:val="30"/>
          <w:szCs w:val="30"/>
        </w:rPr>
        <w:t>Non-sanctioned use of mobile devices to backup, store, and otherwise access any enterprise-related data is strictly forbidden.</w:t>
      </w:r>
    </w:p>
    <w:p w14:paraId="74FCD95A" w14:textId="61B661C6" w:rsidR="00C968AD" w:rsidRPr="002D70BD" w:rsidRDefault="002D70BD" w:rsidP="002D70BD">
      <w:pPr>
        <w:rPr>
          <w:sz w:val="30"/>
          <w:szCs w:val="30"/>
        </w:rPr>
      </w:pPr>
      <w:r w:rsidRPr="002D70BD">
        <w:rPr>
          <w:sz w:val="30"/>
          <w:szCs w:val="30"/>
        </w:rPr>
        <w:t xml:space="preserve">This policy is complementary to any other implemented policies dealing specifically with data access, data storage, data movement, and connectivity of mobile devices to any element of the </w:t>
      </w:r>
      <w:r w:rsidR="004645ED">
        <w:rPr>
          <w:sz w:val="30"/>
          <w:szCs w:val="30"/>
        </w:rPr>
        <w:t>{COMPANY-NAME}</w:t>
      </w:r>
      <w:r w:rsidRPr="002D70BD">
        <w:rPr>
          <w:sz w:val="30"/>
          <w:szCs w:val="30"/>
        </w:rPr>
        <w:t xml:space="preserve"> network.</w:t>
      </w:r>
    </w:p>
    <w:p w14:paraId="51296586" w14:textId="7DD9F056" w:rsidR="002D70BD" w:rsidRPr="009B0F06" w:rsidRDefault="002D70BD" w:rsidP="002D70BD">
      <w:pPr>
        <w:rPr>
          <w:b/>
          <w:bCs/>
          <w:sz w:val="30"/>
          <w:szCs w:val="30"/>
        </w:rPr>
      </w:pPr>
      <w:r>
        <w:rPr>
          <w:b/>
          <w:bCs/>
          <w:sz w:val="30"/>
          <w:szCs w:val="30"/>
        </w:rPr>
        <w:t>Audience</w:t>
      </w:r>
    </w:p>
    <w:p w14:paraId="519E9BFB" w14:textId="0796E0D1" w:rsidR="002D70BD" w:rsidRDefault="002D70BD" w:rsidP="00C968AD">
      <w:pPr>
        <w:rPr>
          <w:sz w:val="30"/>
          <w:szCs w:val="30"/>
        </w:rPr>
      </w:pPr>
      <w:r w:rsidRPr="002D70BD">
        <w:rPr>
          <w:sz w:val="30"/>
          <w:szCs w:val="30"/>
        </w:rPr>
        <w:t xml:space="preserve">This policy applies to all </w:t>
      </w:r>
      <w:r w:rsidR="004645ED">
        <w:rPr>
          <w:sz w:val="30"/>
          <w:szCs w:val="30"/>
        </w:rPr>
        <w:t>{COMPANY-NAME}</w:t>
      </w:r>
      <w:r w:rsidRPr="002D70BD">
        <w:rPr>
          <w:sz w:val="30"/>
          <w:szCs w:val="30"/>
        </w:rPr>
        <w:t xml:space="preserve"> employees, including full and part-time staff, and the Board of Directors who utilize company-owned mobile devices to access, store, back up, relocate, or access any organization or member-specific data. </w:t>
      </w:r>
    </w:p>
    <w:p w14:paraId="4EAFF295" w14:textId="7DAABB32" w:rsidR="002D70BD" w:rsidRDefault="002D70BD" w:rsidP="00C968AD">
      <w:pPr>
        <w:rPr>
          <w:sz w:val="30"/>
          <w:szCs w:val="30"/>
        </w:rPr>
      </w:pPr>
      <w:r w:rsidRPr="002D70BD">
        <w:rPr>
          <w:sz w:val="30"/>
          <w:szCs w:val="30"/>
        </w:rPr>
        <w:t xml:space="preserve">Such access to this confidential data is a privilege, not a right, and forms the basis of the trust </w:t>
      </w:r>
      <w:r w:rsidR="004645ED">
        <w:rPr>
          <w:sz w:val="30"/>
          <w:szCs w:val="30"/>
        </w:rPr>
        <w:t>{COMPANY-NAME}</w:t>
      </w:r>
      <w:r w:rsidRPr="002D70BD">
        <w:rPr>
          <w:sz w:val="30"/>
          <w:szCs w:val="30"/>
        </w:rPr>
        <w:t xml:space="preserve"> has built with its members, suppliers, and other constituents. </w:t>
      </w:r>
    </w:p>
    <w:p w14:paraId="4EE66267" w14:textId="7873756A" w:rsidR="00C968AD" w:rsidRDefault="002D70BD" w:rsidP="00C968AD">
      <w:pPr>
        <w:rPr>
          <w:sz w:val="30"/>
          <w:szCs w:val="30"/>
        </w:rPr>
      </w:pPr>
      <w:r w:rsidRPr="002D70BD">
        <w:rPr>
          <w:sz w:val="30"/>
          <w:szCs w:val="30"/>
        </w:rPr>
        <w:t xml:space="preserve">Consequently, employment at </w:t>
      </w:r>
      <w:r w:rsidR="004645ED">
        <w:rPr>
          <w:sz w:val="30"/>
          <w:szCs w:val="30"/>
        </w:rPr>
        <w:t>{COMPANY-NAME}</w:t>
      </w:r>
      <w:r w:rsidRPr="002D70BD">
        <w:rPr>
          <w:sz w:val="30"/>
          <w:szCs w:val="30"/>
        </w:rPr>
        <w:t xml:space="preserve"> does not automatically guarantee the initial and ongoing ability to use these devices to gain access to corporate networks and information.</w:t>
      </w:r>
    </w:p>
    <w:p w14:paraId="006C54A7" w14:textId="56F848EF" w:rsidR="004645ED" w:rsidRDefault="004645ED" w:rsidP="00C968AD">
      <w:pPr>
        <w:rPr>
          <w:sz w:val="30"/>
          <w:szCs w:val="30"/>
        </w:rPr>
      </w:pPr>
    </w:p>
    <w:p w14:paraId="0E12D07F" w14:textId="02D544A6" w:rsidR="004645ED" w:rsidRDefault="004645ED" w:rsidP="00C968AD">
      <w:pPr>
        <w:rPr>
          <w:sz w:val="30"/>
          <w:szCs w:val="30"/>
        </w:rPr>
      </w:pPr>
    </w:p>
    <w:p w14:paraId="4AB743BC" w14:textId="73AE5C50" w:rsidR="004645ED" w:rsidRDefault="004645ED" w:rsidP="00C968AD">
      <w:pPr>
        <w:rPr>
          <w:sz w:val="30"/>
          <w:szCs w:val="30"/>
        </w:rPr>
      </w:pPr>
    </w:p>
    <w:p w14:paraId="031851D1" w14:textId="57077001" w:rsidR="004645ED" w:rsidRDefault="004645ED" w:rsidP="00C968AD">
      <w:pPr>
        <w:rPr>
          <w:sz w:val="30"/>
          <w:szCs w:val="30"/>
        </w:rPr>
      </w:pPr>
    </w:p>
    <w:p w14:paraId="5360AF3B" w14:textId="3F2F453F" w:rsidR="004645ED" w:rsidRDefault="004645ED" w:rsidP="00C968AD">
      <w:pPr>
        <w:rPr>
          <w:sz w:val="30"/>
          <w:szCs w:val="30"/>
        </w:rPr>
      </w:pPr>
    </w:p>
    <w:p w14:paraId="1380616C" w14:textId="3F26366A" w:rsidR="004645ED" w:rsidRDefault="004645ED" w:rsidP="00C968AD">
      <w:pPr>
        <w:rPr>
          <w:sz w:val="30"/>
          <w:szCs w:val="30"/>
        </w:rPr>
      </w:pPr>
    </w:p>
    <w:p w14:paraId="3802539B" w14:textId="4C4E25A5" w:rsidR="004645ED" w:rsidRDefault="004645ED" w:rsidP="00C968AD">
      <w:pPr>
        <w:rPr>
          <w:sz w:val="30"/>
          <w:szCs w:val="30"/>
        </w:rPr>
      </w:pPr>
    </w:p>
    <w:p w14:paraId="4E05926C" w14:textId="7759F05E" w:rsidR="00306ABA" w:rsidRPr="0028427E" w:rsidRDefault="00F72746" w:rsidP="0028427E">
      <w:pPr>
        <w:pStyle w:val="Heading2"/>
        <w:rPr>
          <w:b/>
          <w:bCs/>
          <w:sz w:val="36"/>
          <w:szCs w:val="36"/>
        </w:rPr>
      </w:pPr>
      <w:r w:rsidRPr="0028427E">
        <w:rPr>
          <w:b/>
          <w:bCs/>
          <w:sz w:val="36"/>
          <w:szCs w:val="36"/>
        </w:rPr>
        <w:lastRenderedPageBreak/>
        <w:t>Po</w:t>
      </w:r>
      <w:r w:rsidR="00306ABA" w:rsidRPr="0028427E">
        <w:rPr>
          <w:b/>
          <w:bCs/>
          <w:sz w:val="36"/>
          <w:szCs w:val="36"/>
        </w:rPr>
        <w:t>licy Detail</w:t>
      </w:r>
    </w:p>
    <w:p w14:paraId="2C9C4D3E" w14:textId="77777777" w:rsidR="002D70BD" w:rsidRPr="002D70BD" w:rsidRDefault="002D70BD" w:rsidP="002D70BD">
      <w:pPr>
        <w:rPr>
          <w:sz w:val="30"/>
          <w:szCs w:val="30"/>
        </w:rPr>
      </w:pPr>
      <w:r w:rsidRPr="002D70BD">
        <w:rPr>
          <w:sz w:val="30"/>
          <w:szCs w:val="30"/>
        </w:rPr>
        <w:t>This policy applies to any corporate owned hardware and related software that could be used to access corporate resources.</w:t>
      </w:r>
    </w:p>
    <w:p w14:paraId="2BF08317" w14:textId="4B138F95" w:rsidR="002D70BD" w:rsidRDefault="002D70BD" w:rsidP="002D70BD">
      <w:pPr>
        <w:rPr>
          <w:sz w:val="30"/>
          <w:szCs w:val="30"/>
        </w:rPr>
      </w:pPr>
      <w:r w:rsidRPr="002D70BD">
        <w:rPr>
          <w:sz w:val="30"/>
          <w:szCs w:val="30"/>
        </w:rPr>
        <w:t xml:space="preserve">The overriding goal of this policy is to protect the integrity of the private and confidential member and business data that resides within </w:t>
      </w:r>
      <w:r w:rsidR="004645ED">
        <w:rPr>
          <w:sz w:val="30"/>
          <w:szCs w:val="30"/>
        </w:rPr>
        <w:t>{COMPANY-NAME}</w:t>
      </w:r>
      <w:r w:rsidRPr="002D70BD">
        <w:rPr>
          <w:sz w:val="30"/>
          <w:szCs w:val="30"/>
        </w:rPr>
        <w:t xml:space="preserve">’s technology infrastructure. </w:t>
      </w:r>
    </w:p>
    <w:p w14:paraId="282C2E78" w14:textId="77777777" w:rsidR="002D70BD" w:rsidRDefault="002D70BD" w:rsidP="002D70BD">
      <w:pPr>
        <w:rPr>
          <w:sz w:val="30"/>
          <w:szCs w:val="30"/>
        </w:rPr>
      </w:pPr>
      <w:r w:rsidRPr="002D70BD">
        <w:rPr>
          <w:sz w:val="30"/>
          <w:szCs w:val="30"/>
        </w:rPr>
        <w:t xml:space="preserve">This policy intends to prevent this data from being deliberately or inadvertently stored insecurely on a mobile device or carried over an insecure network where it can potentially be accessed by unsanctioned resources. </w:t>
      </w:r>
    </w:p>
    <w:p w14:paraId="7FB53F9C" w14:textId="42B285FC" w:rsidR="002D70BD" w:rsidRDefault="002D70BD" w:rsidP="002D70BD">
      <w:pPr>
        <w:rPr>
          <w:sz w:val="30"/>
          <w:szCs w:val="30"/>
        </w:rPr>
      </w:pPr>
      <w:r w:rsidRPr="002D70BD">
        <w:rPr>
          <w:sz w:val="30"/>
          <w:szCs w:val="30"/>
        </w:rPr>
        <w:t xml:space="preserve">A breach of this type could result in loss of information, damage to critical applications, loss of revenue, and damage to </w:t>
      </w:r>
      <w:r w:rsidR="004645ED">
        <w:rPr>
          <w:sz w:val="30"/>
          <w:szCs w:val="30"/>
        </w:rPr>
        <w:t>{COMPANY-NAME}</w:t>
      </w:r>
      <w:r w:rsidRPr="002D70BD">
        <w:rPr>
          <w:sz w:val="30"/>
          <w:szCs w:val="30"/>
        </w:rPr>
        <w:t xml:space="preserve">’s public image. </w:t>
      </w:r>
    </w:p>
    <w:p w14:paraId="2553C811" w14:textId="24B6A274" w:rsidR="00B44BC5" w:rsidRDefault="002D70BD" w:rsidP="002D70BD">
      <w:pPr>
        <w:rPr>
          <w:sz w:val="30"/>
          <w:szCs w:val="30"/>
        </w:rPr>
      </w:pPr>
      <w:r w:rsidRPr="002D70BD">
        <w:rPr>
          <w:sz w:val="30"/>
          <w:szCs w:val="30"/>
        </w:rPr>
        <w:t xml:space="preserve">Therefore, all users employing a </w:t>
      </w:r>
      <w:r w:rsidR="004645ED">
        <w:rPr>
          <w:sz w:val="30"/>
          <w:szCs w:val="30"/>
        </w:rPr>
        <w:t>{COMPANY-NAME}</w:t>
      </w:r>
      <w:r w:rsidRPr="002D70BD">
        <w:rPr>
          <w:sz w:val="30"/>
          <w:szCs w:val="30"/>
        </w:rPr>
        <w:t xml:space="preserve"> owned mobile device, connected to an unmanaged network outside of </w:t>
      </w:r>
      <w:r w:rsidR="004645ED">
        <w:rPr>
          <w:sz w:val="30"/>
          <w:szCs w:val="30"/>
        </w:rPr>
        <w:t>{COMPANY-NAME}</w:t>
      </w:r>
      <w:r w:rsidRPr="002D70BD">
        <w:rPr>
          <w:sz w:val="30"/>
          <w:szCs w:val="30"/>
        </w:rPr>
        <w:t>’s direct control, to backup, store, and otherwise access corporate data of any type must adhere to company-defined processes for doing so.</w:t>
      </w:r>
    </w:p>
    <w:p w14:paraId="1A6141F1" w14:textId="77777777" w:rsidR="002D70BD" w:rsidRPr="002D70BD" w:rsidRDefault="002D70BD" w:rsidP="002D70BD">
      <w:pPr>
        <w:rPr>
          <w:b/>
          <w:bCs/>
          <w:sz w:val="30"/>
          <w:szCs w:val="30"/>
        </w:rPr>
      </w:pPr>
      <w:r w:rsidRPr="002D70BD">
        <w:rPr>
          <w:b/>
          <w:bCs/>
          <w:sz w:val="30"/>
          <w:szCs w:val="30"/>
        </w:rPr>
        <w:t>Affected Technology</w:t>
      </w:r>
    </w:p>
    <w:p w14:paraId="2709CB01" w14:textId="0D8312C3" w:rsidR="00F50D84" w:rsidRDefault="002D70BD" w:rsidP="002D70BD">
      <w:pPr>
        <w:rPr>
          <w:sz w:val="30"/>
          <w:szCs w:val="30"/>
        </w:rPr>
      </w:pPr>
      <w:r w:rsidRPr="002D70BD">
        <w:rPr>
          <w:sz w:val="30"/>
          <w:szCs w:val="30"/>
        </w:rPr>
        <w:t xml:space="preserve">Connectivity of all mobile devices will be centrally managed by </w:t>
      </w:r>
      <w:r w:rsidR="004645ED">
        <w:rPr>
          <w:sz w:val="30"/>
          <w:szCs w:val="30"/>
        </w:rPr>
        <w:t>{COMPANY-NAME}</w:t>
      </w:r>
      <w:r w:rsidRPr="002D70BD">
        <w:rPr>
          <w:sz w:val="30"/>
          <w:szCs w:val="30"/>
        </w:rPr>
        <w:t xml:space="preserve">’s IT Department and will utilize authentication and strong encryption measures. To protect </w:t>
      </w:r>
      <w:r w:rsidR="004645ED">
        <w:rPr>
          <w:sz w:val="30"/>
          <w:szCs w:val="30"/>
        </w:rPr>
        <w:t>{COMPANY-NAME}</w:t>
      </w:r>
      <w:r w:rsidRPr="002D70BD">
        <w:rPr>
          <w:sz w:val="30"/>
          <w:szCs w:val="30"/>
        </w:rPr>
        <w:t>’s infrastructure, failure to adhere to these security protocols will result in immediate suspension of all network access privileges.</w:t>
      </w:r>
    </w:p>
    <w:p w14:paraId="6C46E063" w14:textId="77777777" w:rsidR="00B44BC5" w:rsidRPr="00B44BC5" w:rsidRDefault="00B44BC5" w:rsidP="00B44BC5">
      <w:pPr>
        <w:rPr>
          <w:b/>
          <w:bCs/>
          <w:sz w:val="30"/>
          <w:szCs w:val="30"/>
        </w:rPr>
      </w:pPr>
      <w:r w:rsidRPr="00B44BC5">
        <w:rPr>
          <w:b/>
          <w:bCs/>
          <w:sz w:val="30"/>
          <w:szCs w:val="30"/>
        </w:rPr>
        <w:t>Responsibilities /R</w:t>
      </w:r>
    </w:p>
    <w:p w14:paraId="199DB38D" w14:textId="2FAE6B3D" w:rsidR="00B44BC5" w:rsidRDefault="00B44BC5" w:rsidP="00B44BC5">
      <w:pPr>
        <w:rPr>
          <w:sz w:val="30"/>
          <w:szCs w:val="30"/>
        </w:rPr>
      </w:pPr>
      <w:r w:rsidRPr="00B44BC5">
        <w:rPr>
          <w:sz w:val="30"/>
          <w:szCs w:val="30"/>
        </w:rPr>
        <w:t xml:space="preserve">It is the responsibility of any employee or Board Member of </w:t>
      </w:r>
      <w:r w:rsidR="004645ED">
        <w:rPr>
          <w:sz w:val="30"/>
          <w:szCs w:val="30"/>
        </w:rPr>
        <w:t>{COMPANY-NAME}</w:t>
      </w:r>
      <w:r w:rsidRPr="00B44BC5">
        <w:rPr>
          <w:sz w:val="30"/>
          <w:szCs w:val="30"/>
        </w:rPr>
        <w:t xml:space="preserve">, who uses a </w:t>
      </w:r>
      <w:r w:rsidR="004645ED">
        <w:rPr>
          <w:sz w:val="30"/>
          <w:szCs w:val="30"/>
        </w:rPr>
        <w:t>{COMPANY-NAME}</w:t>
      </w:r>
      <w:r w:rsidRPr="00B44BC5">
        <w:rPr>
          <w:sz w:val="30"/>
          <w:szCs w:val="30"/>
        </w:rPr>
        <w:t xml:space="preserve"> owned mobile device to access corporate resources, to ensure that all security protocols normally used in the management of data on conventional storage infrastructure are also applied here.</w:t>
      </w:r>
    </w:p>
    <w:p w14:paraId="3E276552" w14:textId="05906F68" w:rsidR="00B44BC5" w:rsidRDefault="00B44BC5" w:rsidP="00B44BC5">
      <w:pPr>
        <w:rPr>
          <w:sz w:val="30"/>
          <w:szCs w:val="30"/>
        </w:rPr>
      </w:pPr>
      <w:r w:rsidRPr="00B44BC5">
        <w:rPr>
          <w:sz w:val="30"/>
          <w:szCs w:val="30"/>
        </w:rPr>
        <w:lastRenderedPageBreak/>
        <w:t xml:space="preserve">It is imperative that any </w:t>
      </w:r>
      <w:r w:rsidR="004645ED">
        <w:rPr>
          <w:sz w:val="30"/>
          <w:szCs w:val="30"/>
        </w:rPr>
        <w:t>{COMPANY-NAME}</w:t>
      </w:r>
      <w:r w:rsidRPr="00B44BC5">
        <w:rPr>
          <w:sz w:val="30"/>
          <w:szCs w:val="30"/>
        </w:rPr>
        <w:t xml:space="preserve"> owned mobile device that is used to conduct </w:t>
      </w:r>
      <w:r w:rsidR="004645ED">
        <w:rPr>
          <w:sz w:val="30"/>
          <w:szCs w:val="30"/>
        </w:rPr>
        <w:t>{COMPANY-NAME}</w:t>
      </w:r>
      <w:r w:rsidRPr="00B44BC5">
        <w:rPr>
          <w:sz w:val="30"/>
          <w:szCs w:val="30"/>
        </w:rPr>
        <w:t xml:space="preserve"> business be utilized appropriately, responsibly, and ethically. Failure to do so will result in immediate suspension of that user’s account. Based on this, the following rules must be observed:</w:t>
      </w:r>
    </w:p>
    <w:p w14:paraId="3793C736" w14:textId="05C94CCE" w:rsidR="00B44BC5" w:rsidRPr="00B44BC5" w:rsidRDefault="00B44BC5" w:rsidP="00B44BC5">
      <w:pPr>
        <w:pStyle w:val="BodyText"/>
        <w:numPr>
          <w:ilvl w:val="0"/>
          <w:numId w:val="13"/>
        </w:numPr>
        <w:spacing w:line="232" w:lineRule="auto"/>
        <w:ind w:right="425"/>
        <w:rPr>
          <w:rFonts w:asciiTheme="minorHAnsi" w:eastAsiaTheme="minorHAnsi" w:hAnsiTheme="minorHAnsi" w:cstheme="minorBidi"/>
          <w:b/>
          <w:bCs/>
          <w:sz w:val="30"/>
          <w:szCs w:val="30"/>
        </w:rPr>
      </w:pPr>
      <w:r w:rsidRPr="00B44BC5">
        <w:rPr>
          <w:rFonts w:asciiTheme="minorHAnsi" w:eastAsiaTheme="minorHAnsi" w:hAnsiTheme="minorHAnsi" w:cstheme="minorBidi"/>
          <w:b/>
          <w:bCs/>
          <w:sz w:val="30"/>
          <w:szCs w:val="30"/>
        </w:rPr>
        <w:t>Access Control</w:t>
      </w:r>
    </w:p>
    <w:p w14:paraId="3DEB58BD" w14:textId="4969A31B" w:rsidR="00B44BC5" w:rsidRDefault="00B44BC5" w:rsidP="00B44BC5">
      <w:pPr>
        <w:pStyle w:val="BodyText"/>
        <w:numPr>
          <w:ilvl w:val="1"/>
          <w:numId w:val="13"/>
        </w:numPr>
        <w:spacing w:before="3" w:line="249" w:lineRule="exact"/>
        <w:ind w:right="399"/>
        <w:rPr>
          <w:rFonts w:asciiTheme="minorHAnsi" w:eastAsiaTheme="minorHAnsi" w:hAnsiTheme="minorHAnsi" w:cstheme="minorBidi"/>
          <w:sz w:val="30"/>
          <w:szCs w:val="30"/>
        </w:rPr>
      </w:pPr>
      <w:r w:rsidRPr="00B44BC5">
        <w:rPr>
          <w:rFonts w:asciiTheme="minorHAnsi" w:eastAsiaTheme="minorHAnsi" w:hAnsiTheme="minorHAnsi" w:cstheme="minorBidi"/>
          <w:sz w:val="30"/>
          <w:szCs w:val="30"/>
        </w:rPr>
        <w:t xml:space="preserve">IT reserves the right to refuse, by physical and non-physical means, the ability to connect mobile devices to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and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-connected infrastructure. IT will engage in such action if it feels such equipment is being used in such a way that puts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’s systems, data, users, and members at risk. </w:t>
      </w:r>
    </w:p>
    <w:p w14:paraId="7832DBD4" w14:textId="5EAEDBEF" w:rsidR="00B44BC5" w:rsidRPr="00B44BC5" w:rsidRDefault="00B44BC5" w:rsidP="00B44BC5">
      <w:pPr>
        <w:pStyle w:val="BodyText"/>
        <w:numPr>
          <w:ilvl w:val="1"/>
          <w:numId w:val="13"/>
        </w:numPr>
        <w:spacing w:before="3" w:line="249" w:lineRule="exact"/>
        <w:ind w:right="399"/>
        <w:rPr>
          <w:rFonts w:asciiTheme="minorHAnsi" w:eastAsiaTheme="minorHAnsi" w:hAnsiTheme="minorHAnsi" w:cstheme="minorBidi"/>
          <w:sz w:val="30"/>
          <w:szCs w:val="30"/>
        </w:rPr>
      </w:pPr>
      <w:r w:rsidRPr="00B44BC5">
        <w:rPr>
          <w:rFonts w:asciiTheme="minorHAnsi" w:eastAsiaTheme="minorHAnsi" w:hAnsiTheme="minorHAnsi" w:cstheme="minorBidi"/>
          <w:sz w:val="30"/>
          <w:szCs w:val="30"/>
        </w:rPr>
        <w:t xml:space="preserve">Prior to initial use on the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network or related infrastructure, </w:t>
      </w:r>
      <w:r w:rsidRPr="00B44BC5">
        <w:rPr>
          <w:rFonts w:asciiTheme="minorHAnsi" w:eastAsiaTheme="minorHAnsi" w:hAnsiTheme="minorHAnsi" w:cstheme="minorBidi"/>
          <w:b/>
          <w:bCs/>
          <w:sz w:val="30"/>
          <w:szCs w:val="30"/>
        </w:rPr>
        <w:t>all mobile devices must be registered with IT</w:t>
      </w:r>
      <w:r w:rsidRPr="00B44BC5">
        <w:rPr>
          <w:rFonts w:asciiTheme="minorHAnsi" w:eastAsiaTheme="minorHAnsi" w:hAnsiTheme="minorHAnsi" w:cstheme="minorBidi"/>
          <w:sz w:val="30"/>
          <w:szCs w:val="30"/>
        </w:rPr>
        <w:t xml:space="preserv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will maintain a list of approved mobile devices and related software applications and utilities, and it will be stored in the IT Document Storage location. Devices that are not on this list may not be connected to the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infrastructure. To find out if a preferred device is on this list, an individual should contact the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IT Department Service Desk. </w:t>
      </w:r>
    </w:p>
    <w:p w14:paraId="19BC46ED" w14:textId="0C89D815" w:rsidR="00B44BC5" w:rsidRDefault="00B44BC5" w:rsidP="00B44BC5">
      <w:pPr>
        <w:pStyle w:val="BodyText"/>
        <w:numPr>
          <w:ilvl w:val="1"/>
          <w:numId w:val="13"/>
        </w:numPr>
        <w:spacing w:before="3" w:line="249" w:lineRule="exact"/>
        <w:ind w:right="399"/>
        <w:rPr>
          <w:rFonts w:asciiTheme="minorHAnsi" w:eastAsiaTheme="minorHAnsi" w:hAnsiTheme="minorHAnsi" w:cstheme="minorBidi"/>
          <w:sz w:val="30"/>
          <w:szCs w:val="30"/>
        </w:rPr>
      </w:pPr>
      <w:r w:rsidRPr="00B44BC5">
        <w:rPr>
          <w:rFonts w:asciiTheme="minorHAnsi" w:eastAsiaTheme="minorHAnsi" w:hAnsiTheme="minorHAnsi" w:cstheme="minorBidi"/>
          <w:sz w:val="30"/>
          <w:szCs w:val="30"/>
        </w:rPr>
        <w:t xml:space="preserve">Although IT currently allows only listed devices to be connected to the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infrastructure, it reserves the right to update this list in the future. </w:t>
      </w:r>
    </w:p>
    <w:p w14:paraId="159084B4" w14:textId="6C3FA42B" w:rsidR="00B44BC5" w:rsidRDefault="00B44BC5" w:rsidP="00B44BC5">
      <w:pPr>
        <w:pStyle w:val="BodyText"/>
        <w:numPr>
          <w:ilvl w:val="1"/>
          <w:numId w:val="13"/>
        </w:numPr>
        <w:spacing w:before="3" w:line="249" w:lineRule="exact"/>
        <w:ind w:right="399"/>
        <w:rPr>
          <w:rFonts w:asciiTheme="minorHAnsi" w:eastAsiaTheme="minorHAnsi" w:hAnsiTheme="minorHAnsi" w:cstheme="minorBidi"/>
          <w:sz w:val="30"/>
          <w:szCs w:val="30"/>
        </w:rPr>
      </w:pPr>
      <w:r w:rsidRPr="00B44BC5">
        <w:rPr>
          <w:rFonts w:asciiTheme="minorHAnsi" w:eastAsiaTheme="minorHAnsi" w:hAnsiTheme="minorHAnsi" w:cstheme="minorBidi"/>
          <w:b/>
          <w:bCs/>
          <w:sz w:val="30"/>
          <w:szCs w:val="30"/>
        </w:rPr>
        <w:t xml:space="preserve">End users </w:t>
      </w:r>
      <w:r w:rsidRPr="00B44BC5">
        <w:rPr>
          <w:rFonts w:asciiTheme="minorHAnsi" w:eastAsiaTheme="minorHAnsi" w:hAnsiTheme="minorHAnsi" w:cstheme="minorBidi"/>
          <w:sz w:val="30"/>
          <w:szCs w:val="30"/>
        </w:rPr>
        <w:t xml:space="preserve">who wish to connect such devices to non-corporate network infrastructure to gain access to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data </w:t>
      </w:r>
      <w:r w:rsidRPr="00B44BC5">
        <w:rPr>
          <w:rFonts w:asciiTheme="minorHAnsi" w:eastAsiaTheme="minorHAnsi" w:hAnsiTheme="minorHAnsi" w:cstheme="minorBidi"/>
          <w:b/>
          <w:bCs/>
          <w:sz w:val="30"/>
          <w:szCs w:val="30"/>
        </w:rPr>
        <w:t>must employ</w:t>
      </w:r>
      <w:r w:rsidRPr="00B44BC5">
        <w:rPr>
          <w:rFonts w:asciiTheme="minorHAnsi" w:eastAsiaTheme="minorHAnsi" w:hAnsiTheme="minorHAnsi" w:cstheme="minorBidi"/>
          <w:sz w:val="30"/>
          <w:szCs w:val="30"/>
        </w:rPr>
        <w:t xml:space="preserve">, for their devices and related infrastructure, </w:t>
      </w:r>
      <w:r w:rsidRPr="00B44BC5">
        <w:rPr>
          <w:rFonts w:asciiTheme="minorHAnsi" w:eastAsiaTheme="minorHAnsi" w:hAnsiTheme="minorHAnsi" w:cstheme="minorBidi"/>
          <w:b/>
          <w:bCs/>
          <w:sz w:val="30"/>
          <w:szCs w:val="30"/>
        </w:rPr>
        <w:t>a company-approved personal firewall</w:t>
      </w:r>
      <w:r w:rsidRPr="00B44BC5">
        <w:rPr>
          <w:rFonts w:asciiTheme="minorHAnsi" w:eastAsiaTheme="minorHAnsi" w:hAnsiTheme="minorHAnsi" w:cstheme="minorBidi"/>
          <w:sz w:val="30"/>
          <w:szCs w:val="30"/>
        </w:rPr>
        <w:t xml:space="preserve"> and any other security measure deemed necessary by the IT Department.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data is not to be accessed on any hardware that fails to meet</w:t>
      </w:r>
      <w:r>
        <w:rPr>
          <w:rFonts w:asciiTheme="minorHAnsi" w:eastAsiaTheme="minorHAnsi" w:hAnsiTheme="minorHAnsi" w:cstheme="minorBidi"/>
          <w:sz w:val="30"/>
          <w:szCs w:val="30"/>
        </w:rPr>
        <w:t xml:space="preserv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’s established enterprise IT security standards.</w:t>
      </w:r>
      <w:r>
        <w:rPr>
          <w:rFonts w:asciiTheme="minorHAnsi" w:eastAsiaTheme="minorHAnsi" w:hAnsiTheme="minorHAnsi" w:cstheme="minorBidi"/>
          <w:sz w:val="30"/>
          <w:szCs w:val="30"/>
        </w:rPr>
        <w:t xml:space="preserve"> </w:t>
      </w:r>
    </w:p>
    <w:p w14:paraId="4894F41A" w14:textId="7AB4AA95" w:rsidR="00B44BC5" w:rsidRDefault="00B44BC5" w:rsidP="00B44BC5">
      <w:pPr>
        <w:pStyle w:val="BodyText"/>
        <w:numPr>
          <w:ilvl w:val="1"/>
          <w:numId w:val="13"/>
        </w:numPr>
        <w:spacing w:before="3" w:line="249" w:lineRule="exact"/>
        <w:ind w:right="399"/>
        <w:rPr>
          <w:rFonts w:asciiTheme="minorHAnsi" w:eastAsiaTheme="minorHAnsi" w:hAnsiTheme="minorHAnsi" w:cstheme="minorBidi"/>
          <w:sz w:val="30"/>
          <w:szCs w:val="30"/>
        </w:rPr>
      </w:pPr>
      <w:r w:rsidRPr="00B44BC5">
        <w:rPr>
          <w:rFonts w:asciiTheme="minorHAnsi" w:eastAsiaTheme="minorHAnsi" w:hAnsiTheme="minorHAnsi" w:cstheme="minorBidi"/>
          <w:sz w:val="30"/>
          <w:szCs w:val="30"/>
        </w:rPr>
        <w:t xml:space="preserve">All mobile devices attempting to connect to the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network through an unmanaged network (</w:t>
      </w:r>
      <w:proofErr w:type="gramStart"/>
      <w:r w:rsidRPr="00B44BC5">
        <w:rPr>
          <w:rFonts w:asciiTheme="minorHAnsi" w:eastAsiaTheme="minorHAnsi" w:hAnsiTheme="minorHAnsi" w:cstheme="minorBidi"/>
          <w:sz w:val="30"/>
          <w:szCs w:val="30"/>
        </w:rPr>
        <w:t>i.e.</w:t>
      </w:r>
      <w:proofErr w:type="gramEnd"/>
      <w:r w:rsidRPr="00B44BC5">
        <w:rPr>
          <w:rFonts w:asciiTheme="minorHAnsi" w:eastAsiaTheme="minorHAnsi" w:hAnsiTheme="minorHAnsi" w:cstheme="minorBidi"/>
          <w:sz w:val="30"/>
          <w:szCs w:val="30"/>
        </w:rPr>
        <w:t xml:space="preserve"> the Internet) will be inspected using technology centrally managed by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’s IT Department. Devices that are not corporate issued are not in compliance with IT’s security policies and will not be allowed to connect except by provision of the Personal Device Acceptable Use and Security Policy.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owned laptop computers may only access the corporate network and data using a Secure Socket Layer (SSL) Virtual Private Network (VPN) or Internet Protocol Security (</w:t>
      </w:r>
      <w:proofErr w:type="spellStart"/>
      <w:r w:rsidRPr="00B44BC5">
        <w:rPr>
          <w:rFonts w:asciiTheme="minorHAnsi" w:eastAsiaTheme="minorHAnsi" w:hAnsiTheme="minorHAnsi" w:cstheme="minorBidi"/>
          <w:sz w:val="30"/>
          <w:szCs w:val="30"/>
        </w:rPr>
        <w:t>IPSec</w:t>
      </w:r>
      <w:proofErr w:type="spellEnd"/>
      <w:r w:rsidRPr="00B44BC5">
        <w:rPr>
          <w:rFonts w:asciiTheme="minorHAnsi" w:eastAsiaTheme="minorHAnsi" w:hAnsiTheme="minorHAnsi" w:cstheme="minorBidi"/>
          <w:sz w:val="30"/>
          <w:szCs w:val="30"/>
        </w:rPr>
        <w:t xml:space="preserve">) VPN connection. The SSL or </w:t>
      </w:r>
      <w:proofErr w:type="spellStart"/>
      <w:r w:rsidRPr="00B44BC5">
        <w:rPr>
          <w:rFonts w:asciiTheme="minorHAnsi" w:eastAsiaTheme="minorHAnsi" w:hAnsiTheme="minorHAnsi" w:cstheme="minorBidi"/>
          <w:sz w:val="30"/>
          <w:szCs w:val="30"/>
        </w:rPr>
        <w:t>IPSec</w:t>
      </w:r>
      <w:proofErr w:type="spellEnd"/>
      <w:r w:rsidRPr="00B44BC5">
        <w:rPr>
          <w:rFonts w:asciiTheme="minorHAnsi" w:eastAsiaTheme="minorHAnsi" w:hAnsiTheme="minorHAnsi" w:cstheme="minorBidi"/>
          <w:sz w:val="30"/>
          <w:szCs w:val="30"/>
        </w:rPr>
        <w:t xml:space="preserve"> VPN portal Web address will be provided to users as required. Smart mobile devices such as Smartphones, PDAs, and UMPCs will access the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network and data using Mobile VPN software installed on the device by IT.</w:t>
      </w:r>
    </w:p>
    <w:p w14:paraId="0000FFB5" w14:textId="415E73AF" w:rsidR="008D12C3" w:rsidRDefault="008D12C3" w:rsidP="008D12C3">
      <w:pPr>
        <w:pStyle w:val="BodyText"/>
        <w:spacing w:before="3" w:line="249" w:lineRule="exact"/>
        <w:ind w:right="399"/>
        <w:rPr>
          <w:rFonts w:asciiTheme="minorHAnsi" w:eastAsiaTheme="minorHAnsi" w:hAnsiTheme="minorHAnsi" w:cstheme="minorBidi"/>
          <w:sz w:val="30"/>
          <w:szCs w:val="30"/>
        </w:rPr>
      </w:pPr>
    </w:p>
    <w:p w14:paraId="5F88CB81" w14:textId="77777777" w:rsidR="008D12C3" w:rsidRPr="004645ED" w:rsidRDefault="008D12C3" w:rsidP="008D12C3">
      <w:pPr>
        <w:pStyle w:val="BodyText"/>
        <w:spacing w:before="3" w:line="249" w:lineRule="exact"/>
        <w:ind w:right="399"/>
        <w:rPr>
          <w:rFonts w:asciiTheme="minorHAnsi" w:eastAsiaTheme="minorHAnsi" w:hAnsiTheme="minorHAnsi" w:cstheme="minorBidi"/>
          <w:sz w:val="30"/>
          <w:szCs w:val="30"/>
        </w:rPr>
      </w:pPr>
    </w:p>
    <w:p w14:paraId="4775C0F1" w14:textId="56D5616B" w:rsidR="00B44BC5" w:rsidRPr="00B44BC5" w:rsidRDefault="00B44BC5" w:rsidP="00B44BC5">
      <w:pPr>
        <w:pStyle w:val="ListParagraph"/>
        <w:numPr>
          <w:ilvl w:val="0"/>
          <w:numId w:val="13"/>
        </w:numPr>
        <w:spacing w:line="232" w:lineRule="auto"/>
        <w:ind w:right="377"/>
        <w:rPr>
          <w:b/>
          <w:bCs/>
          <w:sz w:val="30"/>
          <w:szCs w:val="30"/>
        </w:rPr>
      </w:pPr>
      <w:r w:rsidRPr="00B44BC5">
        <w:rPr>
          <w:b/>
          <w:bCs/>
          <w:sz w:val="30"/>
          <w:szCs w:val="30"/>
        </w:rPr>
        <w:t>Security /R</w:t>
      </w:r>
    </w:p>
    <w:p w14:paraId="4B3D9509" w14:textId="04815E65" w:rsidR="0066271A" w:rsidRDefault="00B44BC5" w:rsidP="0066271A">
      <w:pPr>
        <w:pStyle w:val="ListParagraph"/>
        <w:numPr>
          <w:ilvl w:val="1"/>
          <w:numId w:val="13"/>
        </w:numPr>
        <w:spacing w:before="2" w:line="232" w:lineRule="auto"/>
        <w:ind w:right="584"/>
        <w:rPr>
          <w:sz w:val="30"/>
          <w:szCs w:val="30"/>
        </w:rPr>
      </w:pPr>
      <w:r w:rsidRPr="00B44BC5">
        <w:rPr>
          <w:b/>
          <w:bCs/>
          <w:sz w:val="30"/>
          <w:szCs w:val="30"/>
        </w:rPr>
        <w:t>Employees</w:t>
      </w:r>
      <w:r w:rsidRPr="00B44BC5">
        <w:rPr>
          <w:sz w:val="30"/>
          <w:szCs w:val="30"/>
        </w:rPr>
        <w:t xml:space="preserve"> using mobile devices and related software for network and data access </w:t>
      </w:r>
      <w:r w:rsidRPr="00B44BC5">
        <w:rPr>
          <w:b/>
          <w:bCs/>
          <w:sz w:val="30"/>
          <w:szCs w:val="30"/>
        </w:rPr>
        <w:t>will</w:t>
      </w:r>
      <w:r w:rsidRPr="00B44BC5">
        <w:rPr>
          <w:sz w:val="30"/>
          <w:szCs w:val="30"/>
        </w:rPr>
        <w:t xml:space="preserve">, without exception, </w:t>
      </w:r>
      <w:r w:rsidRPr="00B44BC5">
        <w:rPr>
          <w:b/>
          <w:bCs/>
          <w:sz w:val="30"/>
          <w:szCs w:val="30"/>
        </w:rPr>
        <w:t>use secure data management procedures</w:t>
      </w:r>
      <w:r w:rsidRPr="00B44BC5">
        <w:rPr>
          <w:sz w:val="30"/>
          <w:szCs w:val="30"/>
        </w:rPr>
        <w:t xml:space="preserve">. All mobile devices containing stored data owned by </w:t>
      </w:r>
      <w:r w:rsidR="004645ED">
        <w:rPr>
          <w:sz w:val="30"/>
          <w:szCs w:val="30"/>
        </w:rPr>
        <w:t>{COMPANY-NAME}</w:t>
      </w:r>
      <w:r w:rsidRPr="00B44BC5">
        <w:rPr>
          <w:sz w:val="30"/>
          <w:szCs w:val="30"/>
        </w:rPr>
        <w:t xml:space="preserve"> </w:t>
      </w:r>
      <w:r w:rsidRPr="00B44BC5">
        <w:rPr>
          <w:b/>
          <w:bCs/>
          <w:sz w:val="30"/>
          <w:szCs w:val="30"/>
        </w:rPr>
        <w:t>must use an approved method of encryption</w:t>
      </w:r>
      <w:r w:rsidRPr="00B44BC5">
        <w:rPr>
          <w:sz w:val="30"/>
          <w:szCs w:val="30"/>
        </w:rPr>
        <w:t xml:space="preserve"> to protect data. Laptops must employ full drive encryption with an approved software encryption package. No </w:t>
      </w:r>
      <w:r w:rsidR="004645ED">
        <w:rPr>
          <w:sz w:val="30"/>
          <w:szCs w:val="30"/>
        </w:rPr>
        <w:t>{COMPANY-NAME}</w:t>
      </w:r>
      <w:r w:rsidRPr="00B44BC5">
        <w:rPr>
          <w:sz w:val="30"/>
          <w:szCs w:val="30"/>
        </w:rPr>
        <w:t xml:space="preserve"> data may exist on a laptop in clear text. All mobile devices must be protected by a </w:t>
      </w:r>
      <w:r w:rsidRPr="00B44BC5">
        <w:rPr>
          <w:b/>
          <w:bCs/>
          <w:sz w:val="30"/>
          <w:szCs w:val="30"/>
        </w:rPr>
        <w:t>strong password</w:t>
      </w:r>
      <w:r w:rsidRPr="00B44BC5">
        <w:rPr>
          <w:sz w:val="30"/>
          <w:szCs w:val="30"/>
        </w:rPr>
        <w:t xml:space="preserve">. Refer to the </w:t>
      </w:r>
      <w:r w:rsidR="004645ED">
        <w:rPr>
          <w:sz w:val="30"/>
          <w:szCs w:val="30"/>
        </w:rPr>
        <w:t>{COMPANY-NAME}</w:t>
      </w:r>
      <w:r w:rsidRPr="00B44BC5">
        <w:rPr>
          <w:sz w:val="30"/>
          <w:szCs w:val="30"/>
        </w:rPr>
        <w:t xml:space="preserve"> password policy for additional information. </w:t>
      </w:r>
      <w:r w:rsidRPr="00B44BC5">
        <w:rPr>
          <w:b/>
          <w:bCs/>
          <w:sz w:val="30"/>
          <w:szCs w:val="30"/>
        </w:rPr>
        <w:t>Employees agree to never disclose their passwords to anyone</w:t>
      </w:r>
      <w:r w:rsidRPr="00B44BC5">
        <w:rPr>
          <w:sz w:val="30"/>
          <w:szCs w:val="30"/>
        </w:rPr>
        <w:t xml:space="preserve">, particularly to family members, if business work is conducted from home. </w:t>
      </w:r>
    </w:p>
    <w:p w14:paraId="4314C617" w14:textId="463FD486" w:rsidR="0066271A" w:rsidRDefault="00B44BC5" w:rsidP="0066271A">
      <w:pPr>
        <w:pStyle w:val="ListParagraph"/>
        <w:numPr>
          <w:ilvl w:val="1"/>
          <w:numId w:val="13"/>
        </w:numPr>
        <w:spacing w:before="2" w:line="232" w:lineRule="auto"/>
        <w:ind w:right="584"/>
        <w:rPr>
          <w:sz w:val="30"/>
          <w:szCs w:val="30"/>
        </w:rPr>
      </w:pPr>
      <w:r w:rsidRPr="00B44BC5">
        <w:rPr>
          <w:sz w:val="30"/>
          <w:szCs w:val="30"/>
        </w:rPr>
        <w:t xml:space="preserve">All keys used for encryption and decryption must meet complexity requirements described in </w:t>
      </w:r>
      <w:r w:rsidR="004645ED">
        <w:rPr>
          <w:sz w:val="30"/>
          <w:szCs w:val="30"/>
        </w:rPr>
        <w:t>{COMPANY-NAME}</w:t>
      </w:r>
      <w:r w:rsidRPr="00B44BC5">
        <w:rPr>
          <w:sz w:val="30"/>
          <w:szCs w:val="30"/>
        </w:rPr>
        <w:t xml:space="preserve">’s Password Policy. </w:t>
      </w:r>
    </w:p>
    <w:p w14:paraId="167D8512" w14:textId="54A166A6" w:rsidR="0066271A" w:rsidRDefault="00B44BC5" w:rsidP="0066271A">
      <w:pPr>
        <w:pStyle w:val="ListParagraph"/>
        <w:numPr>
          <w:ilvl w:val="1"/>
          <w:numId w:val="13"/>
        </w:numPr>
        <w:spacing w:before="2" w:line="232" w:lineRule="auto"/>
        <w:ind w:right="584"/>
        <w:rPr>
          <w:sz w:val="30"/>
          <w:szCs w:val="30"/>
        </w:rPr>
      </w:pPr>
      <w:r w:rsidRPr="00B44BC5">
        <w:rPr>
          <w:sz w:val="30"/>
          <w:szCs w:val="30"/>
        </w:rPr>
        <w:t xml:space="preserve">All users of corporate owned mobile devices must employ reasonable physical security measures. End users are expected to secure all such devices used for this activity whether they are </w:t>
      </w:r>
      <w:proofErr w:type="gramStart"/>
      <w:r w:rsidRPr="00B44BC5">
        <w:rPr>
          <w:sz w:val="30"/>
          <w:szCs w:val="30"/>
        </w:rPr>
        <w:t>actually in</w:t>
      </w:r>
      <w:proofErr w:type="gramEnd"/>
      <w:r w:rsidRPr="00B44BC5">
        <w:rPr>
          <w:sz w:val="30"/>
          <w:szCs w:val="30"/>
        </w:rPr>
        <w:t xml:space="preserve"> use and/or being carried. This includes, but is not limited to, passwords, encryption, and physical control of such devices whenever they contain </w:t>
      </w:r>
      <w:r w:rsidR="004645ED">
        <w:rPr>
          <w:sz w:val="30"/>
          <w:szCs w:val="30"/>
        </w:rPr>
        <w:t>{COMPANY-NAME}</w:t>
      </w:r>
      <w:r w:rsidRPr="00B44BC5">
        <w:rPr>
          <w:sz w:val="30"/>
          <w:szCs w:val="30"/>
        </w:rPr>
        <w:t xml:space="preserve"> data. Users with devices that are not issued by </w:t>
      </w:r>
      <w:r w:rsidR="004645ED">
        <w:rPr>
          <w:sz w:val="30"/>
          <w:szCs w:val="30"/>
        </w:rPr>
        <w:t>{COMPANY-NAME}</w:t>
      </w:r>
      <w:r w:rsidRPr="00B44BC5">
        <w:rPr>
          <w:sz w:val="30"/>
          <w:szCs w:val="30"/>
        </w:rPr>
        <w:t xml:space="preserve"> must adhere to the Personal Device Acceptable Use and Security Policy. </w:t>
      </w:r>
    </w:p>
    <w:p w14:paraId="4B679982" w14:textId="478F37EC" w:rsidR="0066271A" w:rsidRDefault="00B44BC5" w:rsidP="0066271A">
      <w:pPr>
        <w:pStyle w:val="ListParagraph"/>
        <w:numPr>
          <w:ilvl w:val="1"/>
          <w:numId w:val="13"/>
        </w:numPr>
        <w:spacing w:before="2" w:line="232" w:lineRule="auto"/>
        <w:ind w:right="584"/>
        <w:rPr>
          <w:sz w:val="30"/>
          <w:szCs w:val="30"/>
        </w:rPr>
      </w:pPr>
      <w:r w:rsidRPr="00B44BC5">
        <w:rPr>
          <w:sz w:val="30"/>
          <w:szCs w:val="30"/>
        </w:rPr>
        <w:t xml:space="preserve">To ensure the security of </w:t>
      </w:r>
      <w:r w:rsidR="004645ED">
        <w:rPr>
          <w:sz w:val="30"/>
          <w:szCs w:val="30"/>
        </w:rPr>
        <w:t>{COMPANY-NAME}</w:t>
      </w:r>
      <w:r w:rsidRPr="00B44BC5">
        <w:rPr>
          <w:sz w:val="30"/>
          <w:szCs w:val="30"/>
        </w:rPr>
        <w:t xml:space="preserve"> equipment, mobile devices will be transported and stored as specified in the “Mobile Device Transport and Storage” procedure. </w:t>
      </w:r>
    </w:p>
    <w:p w14:paraId="194E04A3" w14:textId="180C0102" w:rsidR="0066271A" w:rsidRDefault="00B44BC5" w:rsidP="0066271A">
      <w:pPr>
        <w:pStyle w:val="ListParagraph"/>
        <w:numPr>
          <w:ilvl w:val="1"/>
          <w:numId w:val="13"/>
        </w:numPr>
        <w:spacing w:before="2" w:line="232" w:lineRule="auto"/>
        <w:ind w:right="584"/>
        <w:rPr>
          <w:sz w:val="30"/>
          <w:szCs w:val="30"/>
        </w:rPr>
      </w:pPr>
      <w:r w:rsidRPr="00B44BC5">
        <w:rPr>
          <w:sz w:val="30"/>
          <w:szCs w:val="30"/>
        </w:rPr>
        <w:t>Passwords and confidential data should not be stored on unapproved or unauthorized non-</w:t>
      </w:r>
      <w:r w:rsidR="004645ED">
        <w:rPr>
          <w:sz w:val="30"/>
          <w:szCs w:val="30"/>
        </w:rPr>
        <w:t>{COMPANY-NAME}</w:t>
      </w:r>
      <w:r w:rsidRPr="00B44BC5">
        <w:rPr>
          <w:sz w:val="30"/>
          <w:szCs w:val="30"/>
        </w:rPr>
        <w:t xml:space="preserve"> devices.</w:t>
      </w:r>
      <w:r>
        <w:rPr>
          <w:sz w:val="30"/>
          <w:szCs w:val="30"/>
        </w:rPr>
        <w:t xml:space="preserve"> </w:t>
      </w:r>
    </w:p>
    <w:p w14:paraId="6D627E6D" w14:textId="72053F0C" w:rsidR="0066271A" w:rsidRDefault="00B44BC5" w:rsidP="0066271A">
      <w:pPr>
        <w:pStyle w:val="ListParagraph"/>
        <w:numPr>
          <w:ilvl w:val="1"/>
          <w:numId w:val="13"/>
        </w:numPr>
        <w:spacing w:before="2" w:line="232" w:lineRule="auto"/>
        <w:ind w:right="584"/>
        <w:rPr>
          <w:sz w:val="30"/>
          <w:szCs w:val="30"/>
        </w:rPr>
      </w:pPr>
      <w:r w:rsidRPr="00B44BC5">
        <w:rPr>
          <w:sz w:val="30"/>
          <w:szCs w:val="30"/>
        </w:rPr>
        <w:t xml:space="preserve">Any corporate owned mobile device that is being used to store </w:t>
      </w:r>
      <w:r w:rsidR="004645ED">
        <w:rPr>
          <w:sz w:val="30"/>
          <w:szCs w:val="30"/>
        </w:rPr>
        <w:t>{COMPANY-NAME}</w:t>
      </w:r>
      <w:r w:rsidRPr="00B44BC5">
        <w:rPr>
          <w:sz w:val="30"/>
          <w:szCs w:val="30"/>
        </w:rPr>
        <w:t xml:space="preserve"> data must adhere to the authentication requirements of </w:t>
      </w:r>
      <w:r w:rsidR="004645ED">
        <w:rPr>
          <w:sz w:val="30"/>
          <w:szCs w:val="30"/>
        </w:rPr>
        <w:t>{COMPANY-NAME}</w:t>
      </w:r>
      <w:r w:rsidRPr="00B44BC5">
        <w:rPr>
          <w:sz w:val="30"/>
          <w:szCs w:val="30"/>
        </w:rPr>
        <w:t xml:space="preserve">’s IT Department. In addition, all hardware security configurations must be pre- approved by </w:t>
      </w:r>
      <w:r w:rsidR="004645ED">
        <w:rPr>
          <w:sz w:val="30"/>
          <w:szCs w:val="30"/>
        </w:rPr>
        <w:t>{COMPANY-NAME}</w:t>
      </w:r>
      <w:r w:rsidRPr="00B44BC5">
        <w:rPr>
          <w:sz w:val="30"/>
          <w:szCs w:val="30"/>
        </w:rPr>
        <w:t>’s IT Department before any enterprise data-carrying device can be connected to it.</w:t>
      </w:r>
      <w:r>
        <w:rPr>
          <w:sz w:val="30"/>
          <w:szCs w:val="30"/>
        </w:rPr>
        <w:t xml:space="preserve"> </w:t>
      </w:r>
    </w:p>
    <w:p w14:paraId="6AF7775A" w14:textId="07C82082" w:rsidR="0066271A" w:rsidRDefault="00B44BC5" w:rsidP="0066271A">
      <w:pPr>
        <w:pStyle w:val="ListParagraph"/>
        <w:numPr>
          <w:ilvl w:val="1"/>
          <w:numId w:val="13"/>
        </w:numPr>
        <w:spacing w:before="2" w:line="232" w:lineRule="auto"/>
        <w:ind w:right="584"/>
        <w:rPr>
          <w:sz w:val="30"/>
          <w:szCs w:val="30"/>
        </w:rPr>
      </w:pPr>
      <w:r w:rsidRPr="00B44BC5">
        <w:rPr>
          <w:sz w:val="30"/>
          <w:szCs w:val="30"/>
        </w:rPr>
        <w:lastRenderedPageBreak/>
        <w:t xml:space="preserve">IT will manage security policies, network, application, and data access centrally using whatever technology solutions it deems suitable. Any attempt to contravene or bypass said security implementation will be deemed an intrusion attempt and will be dealt with in accordance with </w:t>
      </w:r>
      <w:r w:rsidR="004645ED">
        <w:rPr>
          <w:sz w:val="30"/>
          <w:szCs w:val="30"/>
        </w:rPr>
        <w:t>{COMPANY-NAME}</w:t>
      </w:r>
      <w:r w:rsidRPr="00B44BC5">
        <w:rPr>
          <w:sz w:val="30"/>
          <w:szCs w:val="30"/>
        </w:rPr>
        <w:t>’s overarching security policy.</w:t>
      </w:r>
      <w:r>
        <w:rPr>
          <w:sz w:val="30"/>
          <w:szCs w:val="30"/>
        </w:rPr>
        <w:t xml:space="preserve"> </w:t>
      </w:r>
    </w:p>
    <w:p w14:paraId="43FD23C8" w14:textId="7B2821A2" w:rsidR="0066271A" w:rsidRDefault="00B44BC5" w:rsidP="0066271A">
      <w:pPr>
        <w:pStyle w:val="ListParagraph"/>
        <w:numPr>
          <w:ilvl w:val="1"/>
          <w:numId w:val="13"/>
        </w:numPr>
        <w:spacing w:before="2" w:line="232" w:lineRule="auto"/>
        <w:ind w:right="584"/>
        <w:rPr>
          <w:sz w:val="30"/>
          <w:szCs w:val="30"/>
        </w:rPr>
      </w:pPr>
      <w:r w:rsidRPr="00B44BC5">
        <w:rPr>
          <w:sz w:val="30"/>
          <w:szCs w:val="30"/>
        </w:rPr>
        <w:t xml:space="preserve">Employees, Board of Directors, and temporary staff will follow all enterprise- sanctioned data removal procedures to permanently erase company- specific data from such devices once their use is no longer required. For assistance with detailed data wipe procedures for mobile devices, an individual should contact the </w:t>
      </w:r>
      <w:r w:rsidR="004645ED">
        <w:rPr>
          <w:sz w:val="30"/>
          <w:szCs w:val="30"/>
        </w:rPr>
        <w:t>{COMPANY-NAME}</w:t>
      </w:r>
      <w:r w:rsidRPr="00B44BC5">
        <w:rPr>
          <w:sz w:val="30"/>
          <w:szCs w:val="30"/>
        </w:rPr>
        <w:t xml:space="preserve"> IT Department Service Desk. This information is found in the IT Document Storage location.</w:t>
      </w:r>
    </w:p>
    <w:p w14:paraId="2D5F8E83" w14:textId="4468040F" w:rsidR="0066271A" w:rsidRDefault="00B44BC5" w:rsidP="0066271A">
      <w:pPr>
        <w:pStyle w:val="ListParagraph"/>
        <w:numPr>
          <w:ilvl w:val="1"/>
          <w:numId w:val="13"/>
        </w:numPr>
        <w:spacing w:before="2" w:line="232" w:lineRule="auto"/>
        <w:ind w:right="584"/>
        <w:rPr>
          <w:sz w:val="30"/>
          <w:szCs w:val="30"/>
        </w:rPr>
      </w:pPr>
      <w:r w:rsidRPr="0066271A">
        <w:rPr>
          <w:sz w:val="30"/>
          <w:szCs w:val="30"/>
        </w:rPr>
        <w:t xml:space="preserve">In the event of a lost or stolen mobile device, it is incumbent on the user to report this to IT immediately. </w:t>
      </w:r>
      <w:r w:rsidR="004645ED">
        <w:rPr>
          <w:sz w:val="30"/>
          <w:szCs w:val="30"/>
        </w:rPr>
        <w:t>{COMPANY-NAME}</w:t>
      </w:r>
      <w:r w:rsidRPr="0066271A">
        <w:rPr>
          <w:sz w:val="30"/>
          <w:szCs w:val="30"/>
        </w:rPr>
        <w:t xml:space="preserve"> shall employ remote wipe technology to remotely disable and delete any data stored on a </w:t>
      </w:r>
      <w:r w:rsidR="004645ED">
        <w:rPr>
          <w:sz w:val="30"/>
          <w:szCs w:val="30"/>
        </w:rPr>
        <w:t>{COMPANY-NAME}</w:t>
      </w:r>
      <w:r w:rsidRPr="0066271A">
        <w:rPr>
          <w:sz w:val="30"/>
          <w:szCs w:val="30"/>
        </w:rPr>
        <w:t xml:space="preserve"> PDA or cell phone that is reported lost or stolen. If the device is recovered, it can be submitted to IT for re-provisioning.</w:t>
      </w:r>
    </w:p>
    <w:p w14:paraId="5B84AF46" w14:textId="66F23908" w:rsidR="0066271A" w:rsidRDefault="00B44BC5" w:rsidP="0066271A">
      <w:pPr>
        <w:pStyle w:val="ListParagraph"/>
        <w:numPr>
          <w:ilvl w:val="1"/>
          <w:numId w:val="13"/>
        </w:numPr>
        <w:spacing w:before="2" w:line="232" w:lineRule="auto"/>
        <w:ind w:right="584"/>
        <w:rPr>
          <w:sz w:val="30"/>
          <w:szCs w:val="30"/>
        </w:rPr>
      </w:pPr>
      <w:r w:rsidRPr="0066271A">
        <w:rPr>
          <w:sz w:val="30"/>
          <w:szCs w:val="30"/>
        </w:rPr>
        <w:t xml:space="preserve">Usage of location-based services and mobile check-in services, which leverage device GPS capabilities to share real-time user location with external parties, is prohibited within the workplace. This applies to both </w:t>
      </w:r>
      <w:r w:rsidR="004645ED">
        <w:rPr>
          <w:sz w:val="30"/>
          <w:szCs w:val="30"/>
        </w:rPr>
        <w:t>{COMPANY-NAME}</w:t>
      </w:r>
      <w:r w:rsidRPr="0066271A">
        <w:rPr>
          <w:sz w:val="30"/>
          <w:szCs w:val="30"/>
        </w:rPr>
        <w:t xml:space="preserve">-owned and personal mobile devices being used within </w:t>
      </w:r>
      <w:r w:rsidR="004645ED">
        <w:rPr>
          <w:sz w:val="30"/>
          <w:szCs w:val="30"/>
        </w:rPr>
        <w:t>{COMPANY-NAME}</w:t>
      </w:r>
      <w:r w:rsidRPr="0066271A">
        <w:rPr>
          <w:sz w:val="30"/>
          <w:szCs w:val="30"/>
        </w:rPr>
        <w:t>’s premises.</w:t>
      </w:r>
    </w:p>
    <w:p w14:paraId="02BA135C" w14:textId="77777777" w:rsidR="0066271A" w:rsidRDefault="00B44BC5" w:rsidP="0066271A">
      <w:pPr>
        <w:pStyle w:val="ListParagraph"/>
        <w:numPr>
          <w:ilvl w:val="1"/>
          <w:numId w:val="13"/>
        </w:numPr>
        <w:spacing w:before="2" w:line="232" w:lineRule="auto"/>
        <w:ind w:right="584"/>
        <w:rPr>
          <w:sz w:val="30"/>
          <w:szCs w:val="30"/>
        </w:rPr>
      </w:pPr>
      <w:r w:rsidRPr="0066271A">
        <w:rPr>
          <w:sz w:val="30"/>
          <w:szCs w:val="30"/>
        </w:rPr>
        <w:t xml:space="preserve">IT maintains the process for patching and updating mobile devices. A device’s firmware/operating system must be </w:t>
      </w:r>
      <w:proofErr w:type="gramStart"/>
      <w:r w:rsidRPr="0066271A">
        <w:rPr>
          <w:sz w:val="30"/>
          <w:szCs w:val="30"/>
        </w:rPr>
        <w:t>up-to-date</w:t>
      </w:r>
      <w:proofErr w:type="gramEnd"/>
      <w:r w:rsidRPr="0066271A">
        <w:rPr>
          <w:sz w:val="30"/>
          <w:szCs w:val="30"/>
        </w:rPr>
        <w:t xml:space="preserve"> in order to prevent vulnerabilities and make the device more stable. The patching and updating processes are the responsibility of IT for computing platforms (</w:t>
      </w:r>
      <w:proofErr w:type="gramStart"/>
      <w:r w:rsidRPr="0066271A">
        <w:rPr>
          <w:sz w:val="30"/>
          <w:szCs w:val="30"/>
        </w:rPr>
        <w:t>i.e.</w:t>
      </w:r>
      <w:proofErr w:type="gramEnd"/>
      <w:r w:rsidRPr="0066271A">
        <w:rPr>
          <w:sz w:val="30"/>
          <w:szCs w:val="30"/>
        </w:rPr>
        <w:t xml:space="preserve"> laptops). /R</w:t>
      </w:r>
    </w:p>
    <w:p w14:paraId="1846E67D" w14:textId="0FC68DEB" w:rsidR="00B44BC5" w:rsidRPr="0066271A" w:rsidRDefault="00B44BC5" w:rsidP="0066271A">
      <w:pPr>
        <w:pStyle w:val="ListParagraph"/>
        <w:numPr>
          <w:ilvl w:val="1"/>
          <w:numId w:val="13"/>
        </w:numPr>
        <w:spacing w:before="2" w:line="232" w:lineRule="auto"/>
        <w:ind w:right="584"/>
        <w:rPr>
          <w:sz w:val="30"/>
          <w:szCs w:val="30"/>
        </w:rPr>
      </w:pPr>
      <w:r w:rsidRPr="0066271A">
        <w:rPr>
          <w:sz w:val="30"/>
          <w:szCs w:val="30"/>
        </w:rPr>
        <w:t xml:space="preserve">IT maintains the process for security audits on mobile devices. Since handheld devices are not completely under the control of </w:t>
      </w:r>
      <w:r w:rsidR="004645ED">
        <w:rPr>
          <w:sz w:val="30"/>
          <w:szCs w:val="30"/>
        </w:rPr>
        <w:t>{COMPANY-NAME}</w:t>
      </w:r>
      <w:r w:rsidRPr="0066271A">
        <w:rPr>
          <w:sz w:val="30"/>
          <w:szCs w:val="30"/>
        </w:rPr>
        <w:t xml:space="preserve">, a periodic audit will be performed to ensure the devices are not a potential threat to </w:t>
      </w:r>
      <w:r w:rsidR="004645ED">
        <w:rPr>
          <w:sz w:val="30"/>
          <w:szCs w:val="30"/>
        </w:rPr>
        <w:t>{COMPANY-NAME}</w:t>
      </w:r>
      <w:r w:rsidRPr="0066271A">
        <w:rPr>
          <w:sz w:val="30"/>
          <w:szCs w:val="30"/>
        </w:rPr>
        <w:t>.</w:t>
      </w:r>
    </w:p>
    <w:p w14:paraId="7304F6D0" w14:textId="77777777" w:rsidR="00B44BC5" w:rsidRPr="00B44BC5" w:rsidRDefault="00B44BC5" w:rsidP="00B44BC5">
      <w:pPr>
        <w:pStyle w:val="BodyText"/>
        <w:spacing w:before="5"/>
        <w:rPr>
          <w:rFonts w:asciiTheme="minorHAnsi" w:eastAsiaTheme="minorHAnsi" w:hAnsiTheme="minorHAnsi" w:cstheme="minorBidi"/>
          <w:sz w:val="30"/>
          <w:szCs w:val="30"/>
        </w:rPr>
      </w:pPr>
    </w:p>
    <w:p w14:paraId="11007221" w14:textId="523F1545" w:rsidR="0066271A" w:rsidRPr="0066271A" w:rsidRDefault="0066271A" w:rsidP="00B44BC5">
      <w:pPr>
        <w:pStyle w:val="BodyText"/>
        <w:numPr>
          <w:ilvl w:val="0"/>
          <w:numId w:val="13"/>
        </w:numPr>
        <w:spacing w:line="235" w:lineRule="auto"/>
        <w:ind w:right="412"/>
        <w:rPr>
          <w:rFonts w:asciiTheme="minorHAnsi" w:eastAsiaTheme="minorHAnsi" w:hAnsiTheme="minorHAnsi" w:cstheme="minorBidi"/>
          <w:b/>
          <w:bCs/>
          <w:sz w:val="30"/>
          <w:szCs w:val="30"/>
        </w:rPr>
      </w:pPr>
      <w:r w:rsidRPr="0066271A">
        <w:rPr>
          <w:rFonts w:asciiTheme="minorHAnsi" w:eastAsiaTheme="minorHAnsi" w:hAnsiTheme="minorHAnsi" w:cstheme="minorBidi"/>
          <w:b/>
          <w:bCs/>
          <w:sz w:val="30"/>
          <w:szCs w:val="30"/>
        </w:rPr>
        <w:lastRenderedPageBreak/>
        <w:t>Help and Support</w:t>
      </w:r>
    </w:p>
    <w:p w14:paraId="4AEA22BE" w14:textId="46433700" w:rsidR="004645ED" w:rsidRDefault="004645ED" w:rsidP="0066271A">
      <w:pPr>
        <w:pStyle w:val="BodyText"/>
        <w:numPr>
          <w:ilvl w:val="1"/>
          <w:numId w:val="13"/>
        </w:numPr>
        <w:spacing w:before="89" w:line="232" w:lineRule="auto"/>
        <w:ind w:right="572"/>
        <w:rPr>
          <w:rFonts w:asciiTheme="minorHAnsi" w:eastAsiaTheme="minorHAnsi" w:hAnsiTheme="minorHAnsi" w:cstheme="minorBidi"/>
          <w:sz w:val="30"/>
          <w:szCs w:val="30"/>
        </w:rPr>
      </w:pPr>
      <w:r>
        <w:rPr>
          <w:rFonts w:asciiTheme="minorHAnsi" w:eastAsiaTheme="minorHAnsi" w:hAnsiTheme="minorHAnsi" w:cstheme="minorBidi"/>
          <w:sz w:val="30"/>
          <w:szCs w:val="30"/>
        </w:rPr>
        <w:t>{COMPANY-NAME}</w:t>
      </w:r>
      <w:r w:rsidR="00B44BC5" w:rsidRPr="004645ED">
        <w:rPr>
          <w:rFonts w:asciiTheme="minorHAnsi" w:eastAsiaTheme="minorHAnsi" w:hAnsiTheme="minorHAnsi" w:cstheme="minorBidi"/>
          <w:sz w:val="30"/>
          <w:szCs w:val="30"/>
        </w:rPr>
        <w:t xml:space="preserve">’s IT Department will support its sanctioned hardware and software but is not accountable for conflicts or problems caused </w:t>
      </w:r>
      <w:proofErr w:type="gramStart"/>
      <w:r w:rsidR="00B44BC5" w:rsidRPr="004645ED">
        <w:rPr>
          <w:rFonts w:asciiTheme="minorHAnsi" w:eastAsiaTheme="minorHAnsi" w:hAnsiTheme="minorHAnsi" w:cstheme="minorBidi"/>
          <w:sz w:val="30"/>
          <w:szCs w:val="30"/>
        </w:rPr>
        <w:t>by the use of</w:t>
      </w:r>
      <w:proofErr w:type="gramEnd"/>
      <w:r w:rsidR="00B44BC5" w:rsidRPr="004645ED">
        <w:rPr>
          <w:rFonts w:asciiTheme="minorHAnsi" w:eastAsiaTheme="minorHAnsi" w:hAnsiTheme="minorHAnsi" w:cstheme="minorBidi"/>
          <w:sz w:val="30"/>
          <w:szCs w:val="30"/>
        </w:rPr>
        <w:t xml:space="preserve"> unsanctioned media, hardware, or software. This applies even to devices already known to the IT Department.</w:t>
      </w:r>
    </w:p>
    <w:p w14:paraId="34685E06" w14:textId="4522FA9F" w:rsidR="00B44BC5" w:rsidRPr="004645ED" w:rsidRDefault="00B44BC5" w:rsidP="0066271A">
      <w:pPr>
        <w:pStyle w:val="BodyText"/>
        <w:numPr>
          <w:ilvl w:val="1"/>
          <w:numId w:val="13"/>
        </w:numPr>
        <w:spacing w:before="89" w:line="232" w:lineRule="auto"/>
        <w:ind w:right="572"/>
        <w:rPr>
          <w:rFonts w:asciiTheme="minorHAnsi" w:eastAsiaTheme="minorHAnsi" w:hAnsiTheme="minorHAnsi" w:cstheme="minorBidi"/>
          <w:sz w:val="30"/>
          <w:szCs w:val="30"/>
        </w:rPr>
      </w:pPr>
      <w:r w:rsidRPr="004645ED">
        <w:rPr>
          <w:rFonts w:asciiTheme="minorHAnsi" w:eastAsiaTheme="minorHAnsi" w:hAnsiTheme="minorHAnsi" w:cstheme="minorBidi"/>
          <w:sz w:val="30"/>
          <w:szCs w:val="30"/>
        </w:rPr>
        <w:t xml:space="preserve">Employees, Board of Directors, and temporary staff will not make modifications of any kind to </w:t>
      </w:r>
      <w:r w:rsidR="004645ED">
        <w:rPr>
          <w:rFonts w:asciiTheme="minorHAnsi" w:eastAsiaTheme="minorHAnsi" w:hAnsiTheme="minorHAnsi" w:cstheme="minorBidi"/>
          <w:sz w:val="30"/>
          <w:szCs w:val="30"/>
        </w:rPr>
        <w:t>{COMPANY-NAME}</w:t>
      </w:r>
      <w:r w:rsidRPr="004645ED">
        <w:rPr>
          <w:rFonts w:asciiTheme="minorHAnsi" w:eastAsiaTheme="minorHAnsi" w:hAnsiTheme="minorHAnsi" w:cstheme="minorBidi"/>
          <w:sz w:val="30"/>
          <w:szCs w:val="30"/>
        </w:rPr>
        <w:t xml:space="preserve"> owned and installed hardware or software without the express approval of </w:t>
      </w:r>
      <w:r w:rsidR="004645ED">
        <w:rPr>
          <w:rFonts w:asciiTheme="minorHAnsi" w:eastAsiaTheme="minorHAnsi" w:hAnsiTheme="minorHAnsi" w:cstheme="minorBidi"/>
          <w:sz w:val="30"/>
          <w:szCs w:val="30"/>
        </w:rPr>
        <w:t>{COMPANY-NAME}</w:t>
      </w:r>
      <w:r w:rsidRPr="004645ED">
        <w:rPr>
          <w:rFonts w:asciiTheme="minorHAnsi" w:eastAsiaTheme="minorHAnsi" w:hAnsiTheme="minorHAnsi" w:cstheme="minorBidi"/>
          <w:sz w:val="30"/>
          <w:szCs w:val="30"/>
        </w:rPr>
        <w:t>’s IT Department. This includes, but is not limited to, any reconfiguration of the mobile device.</w:t>
      </w:r>
    </w:p>
    <w:p w14:paraId="4FC74C46" w14:textId="08559DD5" w:rsidR="00B44BC5" w:rsidRPr="00B44BC5" w:rsidRDefault="00B44BC5" w:rsidP="0066271A">
      <w:pPr>
        <w:pStyle w:val="BodyText"/>
        <w:numPr>
          <w:ilvl w:val="1"/>
          <w:numId w:val="13"/>
        </w:numPr>
        <w:spacing w:line="232" w:lineRule="auto"/>
        <w:ind w:right="547"/>
        <w:rPr>
          <w:rFonts w:asciiTheme="minorHAnsi" w:eastAsiaTheme="minorHAnsi" w:hAnsiTheme="minorHAnsi" w:cstheme="minorBidi"/>
          <w:sz w:val="30"/>
          <w:szCs w:val="30"/>
        </w:rPr>
      </w:pPr>
      <w:r w:rsidRPr="00B44BC5">
        <w:rPr>
          <w:rFonts w:asciiTheme="minorHAnsi" w:eastAsiaTheme="minorHAnsi" w:hAnsiTheme="minorHAnsi" w:cstheme="minorBidi"/>
          <w:sz w:val="30"/>
          <w:szCs w:val="30"/>
        </w:rPr>
        <w:t xml:space="preserve">IT reserves the right, through policy enforcement and any other means it deems necessary, to limit the ability of end users to transfer data to and from specific resources on the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 network.</w:t>
      </w:r>
    </w:p>
    <w:p w14:paraId="58D9020E" w14:textId="77777777" w:rsidR="0066271A" w:rsidRPr="0066271A" w:rsidRDefault="0066271A" w:rsidP="00B44BC5">
      <w:pPr>
        <w:pStyle w:val="BodyText"/>
        <w:numPr>
          <w:ilvl w:val="0"/>
          <w:numId w:val="13"/>
        </w:numPr>
        <w:spacing w:line="232" w:lineRule="auto"/>
        <w:ind w:right="419"/>
        <w:rPr>
          <w:rFonts w:asciiTheme="minorHAnsi" w:eastAsiaTheme="minorHAnsi" w:hAnsiTheme="minorHAnsi" w:cstheme="minorBidi"/>
          <w:b/>
          <w:bCs/>
          <w:sz w:val="30"/>
          <w:szCs w:val="30"/>
        </w:rPr>
      </w:pPr>
      <w:r w:rsidRPr="0066271A">
        <w:rPr>
          <w:rFonts w:asciiTheme="minorHAnsi" w:eastAsiaTheme="minorHAnsi" w:hAnsiTheme="minorHAnsi" w:cstheme="minorBidi"/>
          <w:b/>
          <w:bCs/>
          <w:sz w:val="30"/>
          <w:szCs w:val="30"/>
        </w:rPr>
        <w:t>Organizational Protocol</w:t>
      </w:r>
    </w:p>
    <w:p w14:paraId="4D643A2F" w14:textId="179DC20C" w:rsidR="004645ED" w:rsidRPr="004645ED" w:rsidRDefault="00B44BC5" w:rsidP="004645ED">
      <w:pPr>
        <w:pStyle w:val="BodyText"/>
        <w:numPr>
          <w:ilvl w:val="1"/>
          <w:numId w:val="13"/>
        </w:numPr>
        <w:spacing w:line="232" w:lineRule="auto"/>
        <w:ind w:right="419"/>
        <w:rPr>
          <w:rFonts w:asciiTheme="minorHAnsi" w:eastAsiaTheme="minorHAnsi" w:hAnsiTheme="minorHAnsi" w:cstheme="minorBidi"/>
          <w:sz w:val="30"/>
          <w:szCs w:val="30"/>
        </w:rPr>
      </w:pPr>
      <w:r w:rsidRPr="00B44BC5">
        <w:rPr>
          <w:rFonts w:asciiTheme="minorHAnsi" w:eastAsiaTheme="minorHAnsi" w:hAnsiTheme="minorHAnsi" w:cstheme="minorBidi"/>
          <w:sz w:val="30"/>
          <w:szCs w:val="30"/>
        </w:rPr>
        <w:t xml:space="preserve">IT can and will establish audit trails and these will be accessed, published, and used without notice. Such trails will be able to track the attachment of an external device to a PC, and the resulting reports may be used for investigation of possible breaches and/or misuse. To identify unusual usage patterns or other suspicious activity, the end user agrees to and accepts that his or her access and/or connection to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 xml:space="preserve">’s networks may be monitored to record dates, times, duration of access, etc. This is done to identify accounts/computers that may have been compromised by external parties. In all cases, data protection remains </w:t>
      </w:r>
      <w:r w:rsidR="004645ED">
        <w:rPr>
          <w:rFonts w:asciiTheme="minorHAnsi" w:eastAsiaTheme="minorHAnsi" w:hAnsiTheme="minorHAnsi" w:cstheme="minorBidi"/>
          <w:sz w:val="30"/>
          <w:szCs w:val="30"/>
        </w:rPr>
        <w:t>{COMPANY-NAME}</w:t>
      </w:r>
      <w:r w:rsidRPr="00B44BC5">
        <w:rPr>
          <w:rFonts w:asciiTheme="minorHAnsi" w:eastAsiaTheme="minorHAnsi" w:hAnsiTheme="minorHAnsi" w:cstheme="minorBidi"/>
          <w:sz w:val="30"/>
          <w:szCs w:val="30"/>
        </w:rPr>
        <w:t>’s highest priority.</w:t>
      </w:r>
    </w:p>
    <w:p w14:paraId="55F357A4" w14:textId="1165224E" w:rsidR="0066271A" w:rsidRDefault="00B44BC5" w:rsidP="0066271A">
      <w:pPr>
        <w:pStyle w:val="BodyText"/>
        <w:numPr>
          <w:ilvl w:val="1"/>
          <w:numId w:val="13"/>
        </w:numPr>
        <w:spacing w:line="232" w:lineRule="auto"/>
        <w:ind w:right="419"/>
        <w:rPr>
          <w:rFonts w:asciiTheme="minorHAnsi" w:eastAsiaTheme="minorHAnsi" w:hAnsiTheme="minorHAnsi" w:cstheme="minorBidi"/>
          <w:sz w:val="30"/>
          <w:szCs w:val="30"/>
        </w:rPr>
      </w:pPr>
      <w:r w:rsidRPr="0066271A">
        <w:rPr>
          <w:rFonts w:asciiTheme="minorHAnsi" w:eastAsiaTheme="minorHAnsi" w:hAnsiTheme="minorHAnsi" w:cstheme="minorBidi"/>
          <w:sz w:val="30"/>
          <w:szCs w:val="30"/>
        </w:rPr>
        <w:t xml:space="preserve">The end user agrees to </w:t>
      </w:r>
      <w:proofErr w:type="gramStart"/>
      <w:r w:rsidRPr="0066271A">
        <w:rPr>
          <w:rFonts w:asciiTheme="minorHAnsi" w:eastAsiaTheme="minorHAnsi" w:hAnsiTheme="minorHAnsi" w:cstheme="minorBidi"/>
          <w:sz w:val="30"/>
          <w:szCs w:val="30"/>
        </w:rPr>
        <w:t>immediately report,</w:t>
      </w:r>
      <w:proofErr w:type="gramEnd"/>
      <w:r w:rsidRPr="0066271A">
        <w:rPr>
          <w:rFonts w:asciiTheme="minorHAnsi" w:eastAsiaTheme="minorHAnsi" w:hAnsiTheme="minorHAnsi" w:cstheme="minorBidi"/>
          <w:sz w:val="30"/>
          <w:szCs w:val="30"/>
        </w:rPr>
        <w:t xml:space="preserve"> to his/her manager and </w:t>
      </w:r>
      <w:r w:rsidR="004645ED">
        <w:rPr>
          <w:rFonts w:asciiTheme="minorHAnsi" w:eastAsiaTheme="minorHAnsi" w:hAnsiTheme="minorHAnsi" w:cstheme="minorBidi"/>
          <w:sz w:val="30"/>
          <w:szCs w:val="30"/>
        </w:rPr>
        <w:t>{COMPANY-NAME}</w:t>
      </w:r>
      <w:r w:rsidRPr="0066271A">
        <w:rPr>
          <w:rFonts w:asciiTheme="minorHAnsi" w:eastAsiaTheme="minorHAnsi" w:hAnsiTheme="minorHAnsi" w:cstheme="minorBidi"/>
          <w:sz w:val="30"/>
          <w:szCs w:val="30"/>
        </w:rPr>
        <w:t xml:space="preserve">’s IT Department, any incident or suspected incidents of unauthorized data access, data loss, and/or disclosure of </w:t>
      </w:r>
      <w:r w:rsidR="004645ED">
        <w:rPr>
          <w:rFonts w:asciiTheme="minorHAnsi" w:eastAsiaTheme="minorHAnsi" w:hAnsiTheme="minorHAnsi" w:cstheme="minorBidi"/>
          <w:sz w:val="30"/>
          <w:szCs w:val="30"/>
        </w:rPr>
        <w:t>{COMPANY-NAME}</w:t>
      </w:r>
      <w:r w:rsidRPr="0066271A">
        <w:rPr>
          <w:rFonts w:asciiTheme="minorHAnsi" w:eastAsiaTheme="minorHAnsi" w:hAnsiTheme="minorHAnsi" w:cstheme="minorBidi"/>
          <w:sz w:val="30"/>
          <w:szCs w:val="30"/>
        </w:rPr>
        <w:t xml:space="preserve"> resources, databases, networks, etc.</w:t>
      </w:r>
    </w:p>
    <w:p w14:paraId="5007019C" w14:textId="421C07A8" w:rsidR="0066271A" w:rsidRDefault="004645ED" w:rsidP="0066271A">
      <w:pPr>
        <w:pStyle w:val="BodyText"/>
        <w:numPr>
          <w:ilvl w:val="1"/>
          <w:numId w:val="13"/>
        </w:numPr>
        <w:spacing w:line="232" w:lineRule="auto"/>
        <w:ind w:right="419"/>
        <w:rPr>
          <w:rFonts w:asciiTheme="minorHAnsi" w:eastAsiaTheme="minorHAnsi" w:hAnsiTheme="minorHAnsi" w:cstheme="minorBidi"/>
          <w:sz w:val="30"/>
          <w:szCs w:val="30"/>
        </w:rPr>
      </w:pPr>
      <w:r>
        <w:rPr>
          <w:rFonts w:asciiTheme="minorHAnsi" w:eastAsiaTheme="minorHAnsi" w:hAnsiTheme="minorHAnsi" w:cstheme="minorBidi"/>
          <w:sz w:val="30"/>
          <w:szCs w:val="30"/>
        </w:rPr>
        <w:t>{COMPANY-NAME}</w:t>
      </w:r>
      <w:r w:rsidR="00B44BC5" w:rsidRPr="0066271A">
        <w:rPr>
          <w:rFonts w:asciiTheme="minorHAnsi" w:eastAsiaTheme="minorHAnsi" w:hAnsiTheme="minorHAnsi" w:cstheme="minorBidi"/>
          <w:sz w:val="30"/>
          <w:szCs w:val="30"/>
        </w:rPr>
        <w:t xml:space="preserve"> will not reimburse employees if they choose to purchase their own mobile devices except in accordance with the Personal Device Acceptable Use and Security Policy. Users will not </w:t>
      </w:r>
      <w:r w:rsidR="00B44BC5" w:rsidRPr="0066271A">
        <w:rPr>
          <w:rFonts w:asciiTheme="minorHAnsi" w:eastAsiaTheme="minorHAnsi" w:hAnsiTheme="minorHAnsi" w:cstheme="minorBidi"/>
          <w:sz w:val="30"/>
          <w:szCs w:val="30"/>
        </w:rPr>
        <w:lastRenderedPageBreak/>
        <w:t>be allowed to expense mobile network usage costs.</w:t>
      </w:r>
    </w:p>
    <w:p w14:paraId="77CEE96E" w14:textId="700BDE4D" w:rsidR="0066271A" w:rsidRDefault="004645ED" w:rsidP="0066271A">
      <w:pPr>
        <w:pStyle w:val="BodyText"/>
        <w:numPr>
          <w:ilvl w:val="1"/>
          <w:numId w:val="13"/>
        </w:numPr>
        <w:spacing w:line="232" w:lineRule="auto"/>
        <w:ind w:right="419"/>
        <w:rPr>
          <w:rFonts w:asciiTheme="minorHAnsi" w:eastAsiaTheme="minorHAnsi" w:hAnsiTheme="minorHAnsi" w:cstheme="minorBidi"/>
          <w:sz w:val="30"/>
          <w:szCs w:val="30"/>
        </w:rPr>
      </w:pPr>
      <w:r>
        <w:rPr>
          <w:rFonts w:asciiTheme="minorHAnsi" w:eastAsiaTheme="minorHAnsi" w:hAnsiTheme="minorHAnsi" w:cstheme="minorBidi"/>
          <w:sz w:val="30"/>
          <w:szCs w:val="30"/>
        </w:rPr>
        <w:t>{COMPANY-NAME}</w:t>
      </w:r>
      <w:r w:rsidR="00B44BC5" w:rsidRPr="0066271A">
        <w:rPr>
          <w:rFonts w:asciiTheme="minorHAnsi" w:eastAsiaTheme="minorHAnsi" w:hAnsiTheme="minorHAnsi" w:cstheme="minorBidi"/>
          <w:sz w:val="30"/>
          <w:szCs w:val="30"/>
        </w:rPr>
        <w:t xml:space="preserve"> prohibits the unsafe and unlawful use of mobile devices, including but not limited to, texting, emailing, or any distracting activity while driving, and requires this audience to comply with all state laws in which one is currently operating, regarding same, hands-free requirements, etc.</w:t>
      </w:r>
    </w:p>
    <w:p w14:paraId="4DFDD9F9" w14:textId="7304DEDF" w:rsidR="00B44BC5" w:rsidRPr="0066271A" w:rsidRDefault="00B44BC5" w:rsidP="0066271A">
      <w:pPr>
        <w:pStyle w:val="BodyText"/>
        <w:numPr>
          <w:ilvl w:val="1"/>
          <w:numId w:val="13"/>
        </w:numPr>
        <w:spacing w:line="232" w:lineRule="auto"/>
        <w:ind w:right="419"/>
        <w:rPr>
          <w:rFonts w:asciiTheme="minorHAnsi" w:eastAsiaTheme="minorHAnsi" w:hAnsiTheme="minorHAnsi" w:cstheme="minorBidi"/>
          <w:sz w:val="30"/>
          <w:szCs w:val="30"/>
        </w:rPr>
      </w:pPr>
      <w:r w:rsidRPr="0066271A">
        <w:rPr>
          <w:rFonts w:asciiTheme="minorHAnsi" w:eastAsiaTheme="minorHAnsi" w:hAnsiTheme="minorHAnsi" w:cstheme="minorBidi"/>
          <w:sz w:val="30"/>
          <w:szCs w:val="30"/>
        </w:rPr>
        <w:t xml:space="preserve">Before being granted a device and access to </w:t>
      </w:r>
      <w:r w:rsidR="004645ED">
        <w:rPr>
          <w:rFonts w:asciiTheme="minorHAnsi" w:eastAsiaTheme="minorHAnsi" w:hAnsiTheme="minorHAnsi" w:cstheme="minorBidi"/>
          <w:sz w:val="30"/>
          <w:szCs w:val="30"/>
        </w:rPr>
        <w:t>{COMPANY-NAME}</w:t>
      </w:r>
      <w:r w:rsidRPr="0066271A">
        <w:rPr>
          <w:rFonts w:asciiTheme="minorHAnsi" w:eastAsiaTheme="minorHAnsi" w:hAnsiTheme="minorHAnsi" w:cstheme="minorBidi"/>
          <w:sz w:val="30"/>
          <w:szCs w:val="30"/>
        </w:rPr>
        <w:t xml:space="preserve"> resources, a mobile device user must understand and accept the terms and conditions of this policy.</w:t>
      </w:r>
    </w:p>
    <w:p w14:paraId="1E9FFE79" w14:textId="77777777" w:rsidR="00B44BC5" w:rsidRPr="00B44BC5" w:rsidRDefault="00B44BC5" w:rsidP="00B44BC5">
      <w:pPr>
        <w:spacing w:line="237" w:lineRule="auto"/>
        <w:rPr>
          <w:sz w:val="30"/>
          <w:szCs w:val="30"/>
        </w:rPr>
        <w:sectPr w:rsidR="00B44BC5" w:rsidRPr="00B44BC5" w:rsidSect="004645ED">
          <w:headerReference w:type="default" r:id="rId7"/>
          <w:footerReference w:type="default" r:id="rId8"/>
          <w:pgSz w:w="12240" w:h="15840"/>
          <w:pgMar w:top="1339" w:right="1037" w:bottom="936" w:left="1037" w:header="763" w:footer="749" w:gutter="0"/>
          <w:cols w:space="720"/>
        </w:sectPr>
      </w:pPr>
    </w:p>
    <w:p w14:paraId="7FA83A35" w14:textId="77777777" w:rsidR="0066271A" w:rsidRDefault="0066271A" w:rsidP="00B44BC5">
      <w:pPr>
        <w:spacing w:before="83"/>
        <w:ind w:left="653" w:right="650"/>
        <w:jc w:val="center"/>
        <w:rPr>
          <w:sz w:val="30"/>
          <w:szCs w:val="30"/>
        </w:rPr>
      </w:pPr>
    </w:p>
    <w:p w14:paraId="7AF239B3" w14:textId="57DE2116" w:rsidR="00B44BC5" w:rsidRPr="0066271A" w:rsidRDefault="00B44BC5" w:rsidP="00B44BC5">
      <w:pPr>
        <w:spacing w:before="83"/>
        <w:ind w:left="653" w:right="650"/>
        <w:jc w:val="center"/>
        <w:rPr>
          <w:b/>
          <w:bCs/>
          <w:sz w:val="30"/>
          <w:szCs w:val="30"/>
        </w:rPr>
      </w:pPr>
      <w:r w:rsidRPr="0066271A">
        <w:rPr>
          <w:b/>
          <w:bCs/>
          <w:sz w:val="30"/>
          <w:szCs w:val="30"/>
        </w:rPr>
        <w:t>EXHIBIT A</w:t>
      </w:r>
    </w:p>
    <w:p w14:paraId="461D2601" w14:textId="66082E1C" w:rsidR="00B44BC5" w:rsidRPr="0066271A" w:rsidRDefault="004645ED" w:rsidP="00B44BC5">
      <w:pPr>
        <w:spacing w:before="1"/>
        <w:ind w:left="652" w:right="650"/>
        <w:jc w:val="center"/>
        <w:rPr>
          <w:b/>
          <w:bCs/>
          <w:sz w:val="30"/>
          <w:szCs w:val="30"/>
        </w:rPr>
      </w:pPr>
      <w:bookmarkStart w:id="0" w:name="PURPLESEC_Owned_Mobile_Device_Agreement"/>
      <w:bookmarkStart w:id="1" w:name="_bookmark8"/>
      <w:bookmarkEnd w:id="0"/>
      <w:bookmarkEnd w:id="1"/>
      <w:r>
        <w:rPr>
          <w:b/>
          <w:bCs/>
          <w:sz w:val="30"/>
          <w:szCs w:val="30"/>
        </w:rPr>
        <w:t>{COMPANY-NAME}</w:t>
      </w:r>
      <w:r w:rsidR="00B44BC5" w:rsidRPr="0066271A">
        <w:rPr>
          <w:b/>
          <w:bCs/>
          <w:sz w:val="30"/>
          <w:szCs w:val="30"/>
        </w:rPr>
        <w:t xml:space="preserve"> Owned Mobile Device Agreement</w:t>
      </w:r>
    </w:p>
    <w:p w14:paraId="48C7122D" w14:textId="79DE9059" w:rsidR="00B44BC5" w:rsidRPr="00B44BC5" w:rsidRDefault="00B44BC5" w:rsidP="00B44BC5">
      <w:pPr>
        <w:spacing w:line="232" w:lineRule="auto"/>
        <w:ind w:left="400" w:right="494"/>
        <w:rPr>
          <w:sz w:val="30"/>
          <w:szCs w:val="30"/>
        </w:rPr>
      </w:pPr>
      <w:r w:rsidRPr="00B44BC5">
        <w:rPr>
          <w:sz w:val="30"/>
          <w:szCs w:val="30"/>
        </w:rPr>
        <w:t xml:space="preserve">This </w:t>
      </w:r>
      <w:r w:rsidR="004645ED">
        <w:rPr>
          <w:sz w:val="30"/>
          <w:szCs w:val="30"/>
        </w:rPr>
        <w:t>{COMPANY-NAME}</w:t>
      </w:r>
      <w:r w:rsidRPr="00B44BC5">
        <w:rPr>
          <w:sz w:val="30"/>
          <w:szCs w:val="30"/>
        </w:rPr>
        <w:t xml:space="preserve"> Owned Mobile Device Agreement is entered into between the User and </w:t>
      </w:r>
      <w:r w:rsidR="004645ED">
        <w:rPr>
          <w:sz w:val="30"/>
          <w:szCs w:val="30"/>
        </w:rPr>
        <w:t>{COMPANY-NAME}</w:t>
      </w:r>
      <w:r w:rsidRPr="00B44BC5">
        <w:rPr>
          <w:sz w:val="30"/>
          <w:szCs w:val="30"/>
        </w:rPr>
        <w:t xml:space="preserve"> LLC (</w:t>
      </w:r>
      <w:r w:rsidR="004645ED">
        <w:rPr>
          <w:sz w:val="30"/>
          <w:szCs w:val="30"/>
        </w:rPr>
        <w:t>{COMPANY-NAME}</w:t>
      </w:r>
      <w:r w:rsidRPr="00B44BC5">
        <w:rPr>
          <w:sz w:val="30"/>
          <w:szCs w:val="30"/>
        </w:rPr>
        <w:t xml:space="preserve">), effective the date this agreement is executed by </w:t>
      </w:r>
      <w:r w:rsidR="004645ED">
        <w:rPr>
          <w:sz w:val="30"/>
          <w:szCs w:val="30"/>
        </w:rPr>
        <w:t>{COMPANY-NAME}</w:t>
      </w:r>
      <w:r w:rsidRPr="00B44BC5">
        <w:rPr>
          <w:sz w:val="30"/>
          <w:szCs w:val="30"/>
        </w:rPr>
        <w:t>’s Information Technology Department (IT). The parties agree as follows:</w:t>
      </w:r>
    </w:p>
    <w:p w14:paraId="18111560" w14:textId="77777777" w:rsidR="00B44BC5" w:rsidRPr="00B44BC5" w:rsidRDefault="00B44BC5" w:rsidP="00B44BC5">
      <w:pPr>
        <w:pStyle w:val="BodyText"/>
        <w:spacing w:before="8"/>
        <w:rPr>
          <w:rFonts w:asciiTheme="minorHAnsi" w:eastAsiaTheme="minorHAnsi" w:hAnsiTheme="minorHAnsi" w:cstheme="minorBidi"/>
          <w:sz w:val="30"/>
          <w:szCs w:val="30"/>
        </w:rPr>
      </w:pPr>
    </w:p>
    <w:p w14:paraId="626DD339" w14:textId="77777777" w:rsidR="00B44BC5" w:rsidRPr="0066271A" w:rsidRDefault="00B44BC5" w:rsidP="00B44BC5">
      <w:pPr>
        <w:spacing w:before="1" w:line="227" w:lineRule="exact"/>
        <w:ind w:left="400"/>
        <w:rPr>
          <w:b/>
          <w:bCs/>
          <w:sz w:val="30"/>
          <w:szCs w:val="30"/>
        </w:rPr>
      </w:pPr>
      <w:r w:rsidRPr="0066271A">
        <w:rPr>
          <w:b/>
          <w:bCs/>
          <w:sz w:val="30"/>
          <w:szCs w:val="30"/>
        </w:rPr>
        <w:t>ELIGIBILITY</w:t>
      </w:r>
    </w:p>
    <w:p w14:paraId="2A4D1942" w14:textId="193DCC1B" w:rsidR="00B44BC5" w:rsidRPr="00B44BC5" w:rsidRDefault="00B44BC5" w:rsidP="00B44BC5">
      <w:pPr>
        <w:spacing w:before="3" w:line="232" w:lineRule="auto"/>
        <w:ind w:left="400" w:right="494"/>
        <w:rPr>
          <w:sz w:val="30"/>
          <w:szCs w:val="30"/>
        </w:rPr>
      </w:pPr>
      <w:r w:rsidRPr="00B44BC5">
        <w:rPr>
          <w:sz w:val="30"/>
          <w:szCs w:val="30"/>
        </w:rPr>
        <w:t xml:space="preserve">The use of a </w:t>
      </w:r>
      <w:r w:rsidR="004645ED">
        <w:rPr>
          <w:sz w:val="30"/>
          <w:szCs w:val="30"/>
        </w:rPr>
        <w:t>{COMPANY-NAME}</w:t>
      </w:r>
      <w:r w:rsidRPr="00B44BC5">
        <w:rPr>
          <w:sz w:val="30"/>
          <w:szCs w:val="30"/>
        </w:rPr>
        <w:t xml:space="preserve"> supported mobile device by the User for </w:t>
      </w:r>
      <w:r w:rsidR="004645ED">
        <w:rPr>
          <w:sz w:val="30"/>
          <w:szCs w:val="30"/>
        </w:rPr>
        <w:t>{COMPANY-NAME}</w:t>
      </w:r>
      <w:r w:rsidRPr="00B44BC5">
        <w:rPr>
          <w:sz w:val="30"/>
          <w:szCs w:val="30"/>
        </w:rPr>
        <w:t xml:space="preserve"> business is a privilege granted to the User, by management approval, per the </w:t>
      </w:r>
      <w:r w:rsidR="004645ED">
        <w:rPr>
          <w:sz w:val="30"/>
          <w:szCs w:val="30"/>
        </w:rPr>
        <w:t>{COMPANY-NAME}</w:t>
      </w:r>
      <w:r w:rsidRPr="00B44BC5">
        <w:rPr>
          <w:sz w:val="30"/>
          <w:szCs w:val="30"/>
        </w:rPr>
        <w:t xml:space="preserve"> Owned Mobile Device Acceptable Use and Security Policy. If the User does not abide by the terms, IT Management reserves the right to revoke the privilege granted herein. The policies referenced herein are aimed to protect the integrity of data belonging to </w:t>
      </w:r>
      <w:r w:rsidR="004645ED">
        <w:rPr>
          <w:sz w:val="30"/>
          <w:szCs w:val="30"/>
        </w:rPr>
        <w:t>{COMPANY-NAME}</w:t>
      </w:r>
      <w:r w:rsidRPr="00B44BC5">
        <w:rPr>
          <w:sz w:val="30"/>
          <w:szCs w:val="30"/>
        </w:rPr>
        <w:t xml:space="preserve"> and to ensure the data remains secure.</w:t>
      </w:r>
    </w:p>
    <w:p w14:paraId="1BA2ABCA" w14:textId="2911E8B2" w:rsidR="00B44BC5" w:rsidRPr="00B44BC5" w:rsidRDefault="00B44BC5" w:rsidP="00B44BC5">
      <w:pPr>
        <w:spacing w:line="232" w:lineRule="auto"/>
        <w:ind w:left="400" w:right="403"/>
        <w:rPr>
          <w:sz w:val="30"/>
          <w:szCs w:val="30"/>
        </w:rPr>
      </w:pPr>
      <w:r w:rsidRPr="00B44BC5">
        <w:rPr>
          <w:sz w:val="30"/>
          <w:szCs w:val="30"/>
        </w:rPr>
        <w:t xml:space="preserve">In the event of a security breach or threat, </w:t>
      </w:r>
      <w:r w:rsidR="004645ED">
        <w:rPr>
          <w:sz w:val="30"/>
          <w:szCs w:val="30"/>
        </w:rPr>
        <w:t>{COMPANY-NAME}</w:t>
      </w:r>
      <w:r w:rsidRPr="00B44BC5">
        <w:rPr>
          <w:sz w:val="30"/>
          <w:szCs w:val="30"/>
        </w:rPr>
        <w:t xml:space="preserve"> reserves the right, without prior notice to the User, to disable or disconnect some or all </w:t>
      </w:r>
      <w:r w:rsidR="004645ED">
        <w:rPr>
          <w:sz w:val="30"/>
          <w:szCs w:val="30"/>
        </w:rPr>
        <w:t>{COMPANY-NAME}</w:t>
      </w:r>
      <w:r w:rsidRPr="00B44BC5">
        <w:rPr>
          <w:sz w:val="30"/>
          <w:szCs w:val="30"/>
        </w:rPr>
        <w:t xml:space="preserve"> services related to connection of a </w:t>
      </w:r>
      <w:r w:rsidR="004645ED">
        <w:rPr>
          <w:sz w:val="30"/>
          <w:szCs w:val="30"/>
        </w:rPr>
        <w:t>{COMPANY-NAME}</w:t>
      </w:r>
      <w:r w:rsidRPr="00B44BC5">
        <w:rPr>
          <w:sz w:val="30"/>
          <w:szCs w:val="30"/>
        </w:rPr>
        <w:t xml:space="preserve"> owned mobile device to the </w:t>
      </w:r>
      <w:r w:rsidR="004645ED">
        <w:rPr>
          <w:sz w:val="30"/>
          <w:szCs w:val="30"/>
        </w:rPr>
        <w:t>{COMPANY-NAME}</w:t>
      </w:r>
      <w:r w:rsidRPr="00B44BC5">
        <w:rPr>
          <w:sz w:val="30"/>
          <w:szCs w:val="30"/>
        </w:rPr>
        <w:t xml:space="preserve"> network.</w:t>
      </w:r>
    </w:p>
    <w:p w14:paraId="4AA52A71" w14:textId="77777777" w:rsidR="00B44BC5" w:rsidRPr="00B44BC5" w:rsidRDefault="00B44BC5" w:rsidP="00B44BC5">
      <w:pPr>
        <w:pStyle w:val="BodyText"/>
        <w:spacing w:before="2"/>
        <w:rPr>
          <w:rFonts w:asciiTheme="minorHAnsi" w:eastAsiaTheme="minorHAnsi" w:hAnsiTheme="minorHAnsi" w:cstheme="minorBidi"/>
          <w:sz w:val="30"/>
          <w:szCs w:val="30"/>
        </w:rPr>
      </w:pPr>
    </w:p>
    <w:p w14:paraId="3D5A0485" w14:textId="77777777" w:rsidR="00B44BC5" w:rsidRPr="0066271A" w:rsidRDefault="00B44BC5" w:rsidP="00B44BC5">
      <w:pPr>
        <w:spacing w:line="225" w:lineRule="exact"/>
        <w:ind w:left="400"/>
        <w:rPr>
          <w:b/>
          <w:bCs/>
          <w:sz w:val="30"/>
          <w:szCs w:val="30"/>
        </w:rPr>
      </w:pPr>
      <w:r w:rsidRPr="0066271A">
        <w:rPr>
          <w:b/>
          <w:bCs/>
          <w:sz w:val="30"/>
          <w:szCs w:val="30"/>
        </w:rPr>
        <w:t>SECURITY CONSIDERATIONS AND ACCEPTABLE USE</w:t>
      </w:r>
    </w:p>
    <w:p w14:paraId="416C497E" w14:textId="05E30F4B" w:rsidR="00B44BC5" w:rsidRPr="00B44BC5" w:rsidRDefault="00B44BC5" w:rsidP="00B44BC5">
      <w:pPr>
        <w:spacing w:line="235" w:lineRule="auto"/>
        <w:ind w:left="400" w:right="516"/>
        <w:rPr>
          <w:sz w:val="30"/>
          <w:szCs w:val="30"/>
        </w:rPr>
      </w:pPr>
      <w:r w:rsidRPr="00B44BC5">
        <w:rPr>
          <w:sz w:val="30"/>
          <w:szCs w:val="30"/>
        </w:rPr>
        <w:t xml:space="preserve">Compliance by the User with the following </w:t>
      </w:r>
      <w:r w:rsidR="004645ED">
        <w:rPr>
          <w:sz w:val="30"/>
          <w:szCs w:val="30"/>
        </w:rPr>
        <w:t>{COMPANY-NAME}</w:t>
      </w:r>
      <w:r w:rsidRPr="00B44BC5">
        <w:rPr>
          <w:sz w:val="30"/>
          <w:szCs w:val="30"/>
        </w:rPr>
        <w:t xml:space="preserve"> policies, published elsewhere and made available, is mandatory: Acceptable Use of Information Systems, </w:t>
      </w:r>
      <w:r w:rsidR="004645ED">
        <w:rPr>
          <w:sz w:val="30"/>
          <w:szCs w:val="30"/>
        </w:rPr>
        <w:t>{COMPANY-NAME}</w:t>
      </w:r>
      <w:r w:rsidRPr="00B44BC5">
        <w:rPr>
          <w:sz w:val="30"/>
          <w:szCs w:val="30"/>
        </w:rPr>
        <w:t xml:space="preserve"> Owned Mobile Device Acceptable Use and Security, and other related policies including, but not limited to, Anti- Virus, E-Mail, Network Security, Password, Safeguarding Member Information, Telecommuting.</w:t>
      </w:r>
    </w:p>
    <w:p w14:paraId="724C452E" w14:textId="77777777" w:rsidR="00B44BC5" w:rsidRPr="00B44BC5" w:rsidRDefault="00B44BC5" w:rsidP="00B44BC5">
      <w:pPr>
        <w:pStyle w:val="BodyText"/>
        <w:spacing w:before="9"/>
        <w:rPr>
          <w:rFonts w:asciiTheme="minorHAnsi" w:eastAsiaTheme="minorHAnsi" w:hAnsiTheme="minorHAnsi" w:cstheme="minorBidi"/>
          <w:sz w:val="30"/>
          <w:szCs w:val="30"/>
        </w:rPr>
      </w:pPr>
    </w:p>
    <w:p w14:paraId="34DA0093" w14:textId="77777777" w:rsidR="0066271A" w:rsidRDefault="0066271A" w:rsidP="00B44BC5">
      <w:pPr>
        <w:spacing w:line="235" w:lineRule="auto"/>
        <w:ind w:left="400" w:right="494"/>
        <w:rPr>
          <w:sz w:val="30"/>
          <w:szCs w:val="30"/>
        </w:rPr>
      </w:pPr>
    </w:p>
    <w:p w14:paraId="7306F0D1" w14:textId="506E2D56" w:rsidR="00B44BC5" w:rsidRPr="00B44BC5" w:rsidRDefault="00B44BC5" w:rsidP="00B44BC5">
      <w:pPr>
        <w:spacing w:line="235" w:lineRule="auto"/>
        <w:ind w:left="400" w:right="494"/>
        <w:rPr>
          <w:sz w:val="30"/>
          <w:szCs w:val="30"/>
        </w:rPr>
      </w:pPr>
      <w:r w:rsidRPr="00B44BC5">
        <w:rPr>
          <w:sz w:val="30"/>
          <w:szCs w:val="30"/>
        </w:rPr>
        <w:t xml:space="preserve">The User of the </w:t>
      </w:r>
      <w:r w:rsidR="004645ED">
        <w:rPr>
          <w:sz w:val="30"/>
          <w:szCs w:val="30"/>
        </w:rPr>
        <w:t>{COMPANY-NAME}</w:t>
      </w:r>
      <w:r w:rsidRPr="00B44BC5">
        <w:rPr>
          <w:sz w:val="30"/>
          <w:szCs w:val="30"/>
        </w:rPr>
        <w:t xml:space="preserve"> owned mobile device shall not remove sensitive information from the </w:t>
      </w:r>
      <w:r w:rsidR="004645ED">
        <w:rPr>
          <w:sz w:val="30"/>
          <w:szCs w:val="30"/>
        </w:rPr>
        <w:t>{COMPANY-NAME}</w:t>
      </w:r>
      <w:r w:rsidRPr="00B44BC5">
        <w:rPr>
          <w:sz w:val="30"/>
          <w:szCs w:val="30"/>
        </w:rPr>
        <w:t xml:space="preserve"> network, attack </w:t>
      </w:r>
      <w:r w:rsidR="004645ED">
        <w:rPr>
          <w:sz w:val="30"/>
          <w:szCs w:val="30"/>
        </w:rPr>
        <w:t>{COMPANY-NAME}</w:t>
      </w:r>
      <w:r w:rsidRPr="00B44BC5">
        <w:rPr>
          <w:sz w:val="30"/>
          <w:szCs w:val="30"/>
        </w:rPr>
        <w:t xml:space="preserve"> assets, or violate any of the security policies related to the subject matter of this Agreement.</w:t>
      </w:r>
    </w:p>
    <w:p w14:paraId="6C516C8C" w14:textId="77777777" w:rsidR="00B44BC5" w:rsidRPr="00B44BC5" w:rsidRDefault="00B44BC5" w:rsidP="00B44BC5">
      <w:pPr>
        <w:pStyle w:val="BodyText"/>
        <w:spacing w:before="8"/>
        <w:rPr>
          <w:rFonts w:asciiTheme="minorHAnsi" w:eastAsiaTheme="minorHAnsi" w:hAnsiTheme="minorHAnsi" w:cstheme="minorBidi"/>
          <w:sz w:val="30"/>
          <w:szCs w:val="30"/>
        </w:rPr>
      </w:pPr>
    </w:p>
    <w:p w14:paraId="0ABE22FC" w14:textId="77777777" w:rsidR="00B44BC5" w:rsidRPr="0066271A" w:rsidRDefault="00B44BC5" w:rsidP="00B44BC5">
      <w:pPr>
        <w:spacing w:line="228" w:lineRule="exact"/>
        <w:ind w:left="400"/>
        <w:rPr>
          <w:b/>
          <w:bCs/>
          <w:sz w:val="30"/>
          <w:szCs w:val="30"/>
        </w:rPr>
      </w:pPr>
      <w:r w:rsidRPr="0066271A">
        <w:rPr>
          <w:b/>
          <w:bCs/>
          <w:sz w:val="30"/>
          <w:szCs w:val="30"/>
        </w:rPr>
        <w:t>SUPPORT</w:t>
      </w:r>
    </w:p>
    <w:p w14:paraId="3B50D538" w14:textId="16583F27" w:rsidR="00B44BC5" w:rsidRPr="00B44BC5" w:rsidRDefault="004645ED" w:rsidP="00B44BC5">
      <w:pPr>
        <w:spacing w:before="4" w:line="232" w:lineRule="auto"/>
        <w:ind w:left="400" w:right="837"/>
        <w:rPr>
          <w:sz w:val="30"/>
          <w:szCs w:val="30"/>
        </w:rPr>
      </w:pPr>
      <w:r>
        <w:rPr>
          <w:sz w:val="30"/>
          <w:szCs w:val="30"/>
        </w:rPr>
        <w:t>{COMPANY-NAME}</w:t>
      </w:r>
      <w:r w:rsidR="00B44BC5" w:rsidRPr="00B44BC5">
        <w:rPr>
          <w:sz w:val="30"/>
          <w:szCs w:val="30"/>
        </w:rPr>
        <w:t xml:space="preserve"> will offer the following support for the </w:t>
      </w:r>
      <w:r>
        <w:rPr>
          <w:sz w:val="30"/>
          <w:szCs w:val="30"/>
        </w:rPr>
        <w:t>{COMPANY-NAME}</w:t>
      </w:r>
      <w:r w:rsidR="00B44BC5" w:rsidRPr="00B44BC5">
        <w:rPr>
          <w:sz w:val="30"/>
          <w:szCs w:val="30"/>
        </w:rPr>
        <w:t xml:space="preserve"> owned mobile device: connectivity to </w:t>
      </w:r>
      <w:r>
        <w:rPr>
          <w:sz w:val="30"/>
          <w:szCs w:val="30"/>
        </w:rPr>
        <w:t>{COMPANY-NAME}</w:t>
      </w:r>
      <w:r w:rsidR="00B44BC5" w:rsidRPr="00B44BC5">
        <w:rPr>
          <w:sz w:val="30"/>
          <w:szCs w:val="30"/>
        </w:rPr>
        <w:t xml:space="preserve"> servers, including email and calendar, and security services, including policy management, password management, and decommissioning and/or remote wiping in case of loss, theft, device failure, device degradation, upgrade (trade-in), and carrier network or system outages that result in a failure of connectivity to the </w:t>
      </w:r>
      <w:r>
        <w:rPr>
          <w:sz w:val="30"/>
          <w:szCs w:val="30"/>
        </w:rPr>
        <w:t>{COMPANY-NAME}</w:t>
      </w:r>
      <w:r w:rsidR="00B44BC5" w:rsidRPr="00B44BC5">
        <w:rPr>
          <w:sz w:val="30"/>
          <w:szCs w:val="30"/>
        </w:rPr>
        <w:t xml:space="preserve"> network.</w:t>
      </w:r>
    </w:p>
    <w:p w14:paraId="4AF25808" w14:textId="1DF3EDC8" w:rsidR="0066271A" w:rsidRDefault="00B44BC5" w:rsidP="00B44BC5">
      <w:pPr>
        <w:spacing w:before="1" w:line="232" w:lineRule="auto"/>
        <w:ind w:left="400" w:right="403"/>
        <w:rPr>
          <w:sz w:val="30"/>
          <w:szCs w:val="30"/>
        </w:rPr>
      </w:pPr>
      <w:r w:rsidRPr="00B44BC5">
        <w:rPr>
          <w:sz w:val="30"/>
          <w:szCs w:val="30"/>
        </w:rPr>
        <w:t xml:space="preserve">The User assumes full liability including, but not limited to, an outage or crash of any or </w:t>
      </w:r>
      <w:proofErr w:type="gramStart"/>
      <w:r w:rsidRPr="00B44BC5">
        <w:rPr>
          <w:sz w:val="30"/>
          <w:szCs w:val="30"/>
        </w:rPr>
        <w:t>all of</w:t>
      </w:r>
      <w:proofErr w:type="gramEnd"/>
      <w:r w:rsidRPr="00B44BC5">
        <w:rPr>
          <w:sz w:val="30"/>
          <w:szCs w:val="30"/>
        </w:rPr>
        <w:t xml:space="preserve"> the </w:t>
      </w:r>
      <w:r w:rsidR="004645ED">
        <w:rPr>
          <w:sz w:val="30"/>
          <w:szCs w:val="30"/>
        </w:rPr>
        <w:t>{COMPANY-NAME}</w:t>
      </w:r>
      <w:r w:rsidRPr="00B44BC5">
        <w:rPr>
          <w:sz w:val="30"/>
          <w:szCs w:val="30"/>
        </w:rPr>
        <w:t xml:space="preserve"> network, programming and other errors, bugs, viruses, and other software or hardware failures resulting in the partial or complete loss of data or which render the mobile device inoperable.</w:t>
      </w:r>
    </w:p>
    <w:p w14:paraId="31F5C3EF" w14:textId="77777777" w:rsidR="008D12C3" w:rsidRDefault="008D12C3" w:rsidP="00B44BC5">
      <w:pPr>
        <w:spacing w:before="1" w:line="232" w:lineRule="auto"/>
        <w:ind w:left="400" w:right="403"/>
        <w:rPr>
          <w:sz w:val="30"/>
          <w:szCs w:val="30"/>
        </w:rPr>
      </w:pPr>
    </w:p>
    <w:p w14:paraId="72087103" w14:textId="61156CBD" w:rsidR="0066271A" w:rsidRPr="00B44BC5" w:rsidRDefault="0066271A" w:rsidP="00B44BC5">
      <w:pPr>
        <w:spacing w:before="1" w:line="232" w:lineRule="auto"/>
        <w:ind w:left="400" w:right="403"/>
        <w:rPr>
          <w:sz w:val="30"/>
          <w:szCs w:val="30"/>
        </w:rPr>
      </w:pPr>
      <w:r>
        <w:rPr>
          <w:noProof/>
        </w:rPr>
        <mc:AlternateContent>
          <mc:Choice Requires="wps">
            <w:drawing>
              <wp:anchor distT="0" distB="0" distL="0" distR="0" simplePos="0" relativeHeight="251664384" behindDoc="1" locked="0" layoutInCell="1" allowOverlap="1" wp14:anchorId="0DF9819B" wp14:editId="37EDBCD9">
                <wp:simplePos x="0" y="0"/>
                <wp:positionH relativeFrom="page">
                  <wp:posOffset>914400</wp:posOffset>
                </wp:positionH>
                <wp:positionV relativeFrom="paragraph">
                  <wp:posOffset>334010</wp:posOffset>
                </wp:positionV>
                <wp:extent cx="3526790" cy="1270"/>
                <wp:effectExtent l="9525" t="10160" r="6985" b="762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6790" cy="1270"/>
                        </a:xfrm>
                        <a:custGeom>
                          <a:avLst/>
                          <a:gdLst>
                            <a:gd name="T0" fmla="+- 0 1440 1440"/>
                            <a:gd name="T1" fmla="*/ T0 w 5554"/>
                            <a:gd name="T2" fmla="+- 0 2102 1440"/>
                            <a:gd name="T3" fmla="*/ T2 w 5554"/>
                            <a:gd name="T4" fmla="+- 0 2105 1440"/>
                            <a:gd name="T5" fmla="*/ T4 w 5554"/>
                            <a:gd name="T6" fmla="+- 0 2546 1440"/>
                            <a:gd name="T7" fmla="*/ T6 w 5554"/>
                            <a:gd name="T8" fmla="+- 0 2550 1440"/>
                            <a:gd name="T9" fmla="*/ T8 w 5554"/>
                            <a:gd name="T10" fmla="+- 0 2991 1440"/>
                            <a:gd name="T11" fmla="*/ T10 w 5554"/>
                            <a:gd name="T12" fmla="+- 0 2995 1440"/>
                            <a:gd name="T13" fmla="*/ T12 w 5554"/>
                            <a:gd name="T14" fmla="+- 0 3436 1440"/>
                            <a:gd name="T15" fmla="*/ T14 w 5554"/>
                            <a:gd name="T16" fmla="+- 0 3440 1440"/>
                            <a:gd name="T17" fmla="*/ T16 w 5554"/>
                            <a:gd name="T18" fmla="+- 0 3881 1440"/>
                            <a:gd name="T19" fmla="*/ T18 w 5554"/>
                            <a:gd name="T20" fmla="+- 0 3884 1440"/>
                            <a:gd name="T21" fmla="*/ T20 w 5554"/>
                            <a:gd name="T22" fmla="+- 0 4326 1440"/>
                            <a:gd name="T23" fmla="*/ T22 w 5554"/>
                            <a:gd name="T24" fmla="+- 0 4329 1440"/>
                            <a:gd name="T25" fmla="*/ T24 w 5554"/>
                            <a:gd name="T26" fmla="+- 0 4770 1440"/>
                            <a:gd name="T27" fmla="*/ T26 w 5554"/>
                            <a:gd name="T28" fmla="+- 0 4774 1440"/>
                            <a:gd name="T29" fmla="*/ T28 w 5554"/>
                            <a:gd name="T30" fmla="+- 0 5215 1440"/>
                            <a:gd name="T31" fmla="*/ T30 w 5554"/>
                            <a:gd name="T32" fmla="+- 0 5219 1440"/>
                            <a:gd name="T33" fmla="*/ T32 w 5554"/>
                            <a:gd name="T34" fmla="+- 0 5660 1440"/>
                            <a:gd name="T35" fmla="*/ T34 w 5554"/>
                            <a:gd name="T36" fmla="+- 0 5664 1440"/>
                            <a:gd name="T37" fmla="*/ T36 w 5554"/>
                            <a:gd name="T38" fmla="+- 0 6105 1440"/>
                            <a:gd name="T39" fmla="*/ T38 w 5554"/>
                            <a:gd name="T40" fmla="+- 0 6108 1440"/>
                            <a:gd name="T41" fmla="*/ T40 w 5554"/>
                            <a:gd name="T42" fmla="+- 0 6550 1440"/>
                            <a:gd name="T43" fmla="*/ T42 w 5554"/>
                            <a:gd name="T44" fmla="+- 0 6553 1440"/>
                            <a:gd name="T45" fmla="*/ T44 w 5554"/>
                            <a:gd name="T46" fmla="+- 0 6994 1440"/>
                            <a:gd name="T47" fmla="*/ T46 w 555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5554">
                              <a:moveTo>
                                <a:pt x="0" y="0"/>
                              </a:moveTo>
                              <a:lnTo>
                                <a:pt x="662" y="0"/>
                              </a:lnTo>
                              <a:moveTo>
                                <a:pt x="665" y="0"/>
                              </a:moveTo>
                              <a:lnTo>
                                <a:pt x="1106" y="0"/>
                              </a:lnTo>
                              <a:moveTo>
                                <a:pt x="1110" y="0"/>
                              </a:moveTo>
                              <a:lnTo>
                                <a:pt x="1551" y="0"/>
                              </a:lnTo>
                              <a:moveTo>
                                <a:pt x="1555" y="0"/>
                              </a:moveTo>
                              <a:lnTo>
                                <a:pt x="1996" y="0"/>
                              </a:lnTo>
                              <a:moveTo>
                                <a:pt x="2000" y="0"/>
                              </a:moveTo>
                              <a:lnTo>
                                <a:pt x="2441" y="0"/>
                              </a:lnTo>
                              <a:moveTo>
                                <a:pt x="2444" y="0"/>
                              </a:moveTo>
                              <a:lnTo>
                                <a:pt x="2886" y="0"/>
                              </a:lnTo>
                              <a:moveTo>
                                <a:pt x="2889" y="0"/>
                              </a:moveTo>
                              <a:lnTo>
                                <a:pt x="3330" y="0"/>
                              </a:lnTo>
                              <a:moveTo>
                                <a:pt x="3334" y="0"/>
                              </a:moveTo>
                              <a:lnTo>
                                <a:pt x="3775" y="0"/>
                              </a:lnTo>
                              <a:moveTo>
                                <a:pt x="3779" y="0"/>
                              </a:moveTo>
                              <a:lnTo>
                                <a:pt x="4220" y="0"/>
                              </a:lnTo>
                              <a:moveTo>
                                <a:pt x="4224" y="0"/>
                              </a:moveTo>
                              <a:lnTo>
                                <a:pt x="4665" y="0"/>
                              </a:lnTo>
                              <a:moveTo>
                                <a:pt x="4668" y="0"/>
                              </a:moveTo>
                              <a:lnTo>
                                <a:pt x="5110" y="0"/>
                              </a:lnTo>
                              <a:moveTo>
                                <a:pt x="5113" y="0"/>
                              </a:moveTo>
                              <a:lnTo>
                                <a:pt x="5554" y="0"/>
                              </a:lnTo>
                            </a:path>
                          </a:pathLst>
                        </a:custGeom>
                        <a:noFill/>
                        <a:ln w="8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A337C" id="Freeform: Shape 17" o:spid="_x0000_s1026" style="position:absolute;margin-left:1in;margin-top:26.3pt;width:277.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" path="m,l662,t3,l1106,t4,l1551,t4,l1996,t4,l2441,t3,l2886,t3,l3330,t4,l3775,t4,l4220,t4,l4665,t3,l5110,t3,l5554,e" filled="f" strokeweight=".69pt">
                <v:path arrowok="t" o:connecttype="custom" o:connectlocs="0,0;420370,0;422275,0;702310,0;704850,0;984885,0;987425,0;1267460,0;1270000,0;1550035,0;1551940,0;1832610,0;1834515,0;2114550,0;2117090,0;2397125,0;2399665,0;2679700,0;2682240,0;2962275,0;2964180,0;3244850,0;3246755,0;3526790,0" o:connectangles="0,0,0,0,0,0,0,0,0,0,0,0,0,0,0,0,0,0,0,0,0,0,0,0"/>
                <w10:wrap type="topAndBottom" anchorx="page"/>
              </v:shape>
            </w:pict>
          </mc:Fallback>
        </mc:AlternateContent>
      </w:r>
    </w:p>
    <w:p w14:paraId="16042433" w14:textId="77777777" w:rsidR="0066271A" w:rsidRDefault="0066271A" w:rsidP="0066271A">
      <w:pPr>
        <w:pStyle w:val="BodyText"/>
        <w:spacing w:before="5"/>
        <w:rPr>
          <w:b/>
          <w:sz w:val="13"/>
        </w:rPr>
      </w:pPr>
    </w:p>
    <w:p w14:paraId="37ED71D9" w14:textId="77777777" w:rsidR="0066271A" w:rsidRPr="0066271A" w:rsidRDefault="0066271A" w:rsidP="0066271A">
      <w:pPr>
        <w:spacing w:line="200" w:lineRule="exact"/>
        <w:ind w:left="400"/>
        <w:rPr>
          <w:sz w:val="30"/>
          <w:szCs w:val="30"/>
        </w:rPr>
      </w:pPr>
      <w:r w:rsidRPr="0066271A">
        <w:rPr>
          <w:sz w:val="30"/>
          <w:szCs w:val="30"/>
        </w:rPr>
        <w:t>Device Make/Model</w:t>
      </w:r>
    </w:p>
    <w:p w14:paraId="2B3569F3" w14:textId="77777777" w:rsidR="0066271A" w:rsidRDefault="0066271A" w:rsidP="0066271A">
      <w:pPr>
        <w:pStyle w:val="BodyText"/>
        <w:rPr>
          <w:b/>
          <w:sz w:val="20"/>
        </w:rPr>
      </w:pPr>
    </w:p>
    <w:p w14:paraId="3B2E5A22" w14:textId="77777777" w:rsidR="0066271A" w:rsidRDefault="0066271A" w:rsidP="0066271A">
      <w:pPr>
        <w:pStyle w:val="BodyText"/>
        <w:rPr>
          <w:b/>
          <w:sz w:val="20"/>
        </w:rPr>
      </w:pPr>
    </w:p>
    <w:p w14:paraId="7C448F6F" w14:textId="14FB3316" w:rsidR="0066271A" w:rsidRDefault="0066271A" w:rsidP="0066271A">
      <w:pPr>
        <w:pStyle w:val="BodyText"/>
        <w:spacing w:before="3"/>
        <w:rPr>
          <w:b/>
          <w:sz w:val="13"/>
        </w:rPr>
      </w:pPr>
      <w:r>
        <w:rPr>
          <w:noProof/>
        </w:rPr>
        <mc:AlternateContent>
          <mc:Choice Requires="wps">
            <w:drawing>
              <wp:anchor distT="0" distB="0" distL="0" distR="0" simplePos="0" relativeHeight="251659264" behindDoc="1" locked="0" layoutInCell="1" allowOverlap="1" wp14:anchorId="20B74084" wp14:editId="65980B6D">
                <wp:simplePos x="0" y="0"/>
                <wp:positionH relativeFrom="page">
                  <wp:posOffset>914400</wp:posOffset>
                </wp:positionH>
                <wp:positionV relativeFrom="paragraph">
                  <wp:posOffset>126365</wp:posOffset>
                </wp:positionV>
                <wp:extent cx="3526790" cy="1270"/>
                <wp:effectExtent l="9525" t="10160" r="6985" b="762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6790" cy="1270"/>
                        </a:xfrm>
                        <a:custGeom>
                          <a:avLst/>
                          <a:gdLst>
                            <a:gd name="T0" fmla="+- 0 1440 1440"/>
                            <a:gd name="T1" fmla="*/ T0 w 5554"/>
                            <a:gd name="T2" fmla="+- 0 2102 1440"/>
                            <a:gd name="T3" fmla="*/ T2 w 5554"/>
                            <a:gd name="T4" fmla="+- 0 2105 1440"/>
                            <a:gd name="T5" fmla="*/ T4 w 5554"/>
                            <a:gd name="T6" fmla="+- 0 2546 1440"/>
                            <a:gd name="T7" fmla="*/ T6 w 5554"/>
                            <a:gd name="T8" fmla="+- 0 2550 1440"/>
                            <a:gd name="T9" fmla="*/ T8 w 5554"/>
                            <a:gd name="T10" fmla="+- 0 2991 1440"/>
                            <a:gd name="T11" fmla="*/ T10 w 5554"/>
                            <a:gd name="T12" fmla="+- 0 2995 1440"/>
                            <a:gd name="T13" fmla="*/ T12 w 5554"/>
                            <a:gd name="T14" fmla="+- 0 3436 1440"/>
                            <a:gd name="T15" fmla="*/ T14 w 5554"/>
                            <a:gd name="T16" fmla="+- 0 3440 1440"/>
                            <a:gd name="T17" fmla="*/ T16 w 5554"/>
                            <a:gd name="T18" fmla="+- 0 3881 1440"/>
                            <a:gd name="T19" fmla="*/ T18 w 5554"/>
                            <a:gd name="T20" fmla="+- 0 3884 1440"/>
                            <a:gd name="T21" fmla="*/ T20 w 5554"/>
                            <a:gd name="T22" fmla="+- 0 4326 1440"/>
                            <a:gd name="T23" fmla="*/ T22 w 5554"/>
                            <a:gd name="T24" fmla="+- 0 4329 1440"/>
                            <a:gd name="T25" fmla="*/ T24 w 5554"/>
                            <a:gd name="T26" fmla="+- 0 4770 1440"/>
                            <a:gd name="T27" fmla="*/ T26 w 5554"/>
                            <a:gd name="T28" fmla="+- 0 4774 1440"/>
                            <a:gd name="T29" fmla="*/ T28 w 5554"/>
                            <a:gd name="T30" fmla="+- 0 5215 1440"/>
                            <a:gd name="T31" fmla="*/ T30 w 5554"/>
                            <a:gd name="T32" fmla="+- 0 5219 1440"/>
                            <a:gd name="T33" fmla="*/ T32 w 5554"/>
                            <a:gd name="T34" fmla="+- 0 5660 1440"/>
                            <a:gd name="T35" fmla="*/ T34 w 5554"/>
                            <a:gd name="T36" fmla="+- 0 5664 1440"/>
                            <a:gd name="T37" fmla="*/ T36 w 5554"/>
                            <a:gd name="T38" fmla="+- 0 6105 1440"/>
                            <a:gd name="T39" fmla="*/ T38 w 5554"/>
                            <a:gd name="T40" fmla="+- 0 6108 1440"/>
                            <a:gd name="T41" fmla="*/ T40 w 5554"/>
                            <a:gd name="T42" fmla="+- 0 6550 1440"/>
                            <a:gd name="T43" fmla="*/ T42 w 5554"/>
                            <a:gd name="T44" fmla="+- 0 6553 1440"/>
                            <a:gd name="T45" fmla="*/ T44 w 5554"/>
                            <a:gd name="T46" fmla="+- 0 6994 1440"/>
                            <a:gd name="T47" fmla="*/ T46 w 555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5554">
                              <a:moveTo>
                                <a:pt x="0" y="0"/>
                              </a:moveTo>
                              <a:lnTo>
                                <a:pt x="662" y="0"/>
                              </a:lnTo>
                              <a:moveTo>
                                <a:pt x="665" y="0"/>
                              </a:moveTo>
                              <a:lnTo>
                                <a:pt x="1106" y="0"/>
                              </a:lnTo>
                              <a:moveTo>
                                <a:pt x="1110" y="0"/>
                              </a:moveTo>
                              <a:lnTo>
                                <a:pt x="1551" y="0"/>
                              </a:lnTo>
                              <a:moveTo>
                                <a:pt x="1555" y="0"/>
                              </a:moveTo>
                              <a:lnTo>
                                <a:pt x="1996" y="0"/>
                              </a:lnTo>
                              <a:moveTo>
                                <a:pt x="2000" y="0"/>
                              </a:moveTo>
                              <a:lnTo>
                                <a:pt x="2441" y="0"/>
                              </a:lnTo>
                              <a:moveTo>
                                <a:pt x="2444" y="0"/>
                              </a:moveTo>
                              <a:lnTo>
                                <a:pt x="2886" y="0"/>
                              </a:lnTo>
                              <a:moveTo>
                                <a:pt x="2889" y="0"/>
                              </a:moveTo>
                              <a:lnTo>
                                <a:pt x="3330" y="0"/>
                              </a:lnTo>
                              <a:moveTo>
                                <a:pt x="3334" y="0"/>
                              </a:moveTo>
                              <a:lnTo>
                                <a:pt x="3775" y="0"/>
                              </a:lnTo>
                              <a:moveTo>
                                <a:pt x="3779" y="0"/>
                              </a:moveTo>
                              <a:lnTo>
                                <a:pt x="4220" y="0"/>
                              </a:lnTo>
                              <a:moveTo>
                                <a:pt x="4224" y="0"/>
                              </a:moveTo>
                              <a:lnTo>
                                <a:pt x="4665" y="0"/>
                              </a:lnTo>
                              <a:moveTo>
                                <a:pt x="4668" y="0"/>
                              </a:moveTo>
                              <a:lnTo>
                                <a:pt x="5110" y="0"/>
                              </a:lnTo>
                              <a:moveTo>
                                <a:pt x="5113" y="0"/>
                              </a:moveTo>
                              <a:lnTo>
                                <a:pt x="5554" y="0"/>
                              </a:lnTo>
                            </a:path>
                          </a:pathLst>
                        </a:custGeom>
                        <a:noFill/>
                        <a:ln w="8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8344D" id="Freeform: Shape 16" o:spid="_x0000_s1026" style="position:absolute;margin-left:1in;margin-top:9.95pt;width:277.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" path="m,l662,t3,l1106,t4,l1551,t4,l1996,t4,l2441,t3,l2886,t3,l3330,t4,l3775,t4,l4220,t4,l4665,t3,l5110,t3,l5554,e" filled="f" strokeweight=".69pt">
                <v:path arrowok="t" o:connecttype="custom" o:connectlocs="0,0;420370,0;422275,0;702310,0;704850,0;984885,0;987425,0;1267460,0;1270000,0;1550035,0;1551940,0;1832610,0;1834515,0;2114550,0;2117090,0;2397125,0;2399665,0;2679700,0;2682240,0;2962275,0;2964180,0;3244850,0;3246755,0;3526790,0" o:connectangles="0,0,0,0,0,0,0,0,0,0,0,0,0,0,0,0,0,0,0,0,0,0,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3132CCF7" wp14:editId="6C269AEA">
                <wp:simplePos x="0" y="0"/>
                <wp:positionH relativeFrom="page">
                  <wp:posOffset>5031105</wp:posOffset>
                </wp:positionH>
                <wp:positionV relativeFrom="paragraph">
                  <wp:posOffset>126365</wp:posOffset>
                </wp:positionV>
                <wp:extent cx="1197610" cy="1270"/>
                <wp:effectExtent l="11430" t="10160" r="10160" b="762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7610" cy="1270"/>
                        </a:xfrm>
                        <a:custGeom>
                          <a:avLst/>
                          <a:gdLst>
                            <a:gd name="T0" fmla="+- 0 7923 7923"/>
                            <a:gd name="T1" fmla="*/ T0 w 1886"/>
                            <a:gd name="T2" fmla="+- 0 8585 7923"/>
                            <a:gd name="T3" fmla="*/ T2 w 1886"/>
                            <a:gd name="T4" fmla="+- 0 8588 7923"/>
                            <a:gd name="T5" fmla="*/ T4 w 1886"/>
                            <a:gd name="T6" fmla="+- 0 9029 7923"/>
                            <a:gd name="T7" fmla="*/ T6 w 1886"/>
                            <a:gd name="T8" fmla="+- 0 9033 7923"/>
                            <a:gd name="T9" fmla="*/ T8 w 1886"/>
                            <a:gd name="T10" fmla="+- 0 9474 7923"/>
                            <a:gd name="T11" fmla="*/ T10 w 1886"/>
                            <a:gd name="T12" fmla="+- 0 9478 7923"/>
                            <a:gd name="T13" fmla="*/ T12 w 1886"/>
                            <a:gd name="T14" fmla="+- 0 9809 7923"/>
                            <a:gd name="T15" fmla="*/ T14 w 1886"/>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886">
                              <a:moveTo>
                                <a:pt x="0" y="0"/>
                              </a:moveTo>
                              <a:lnTo>
                                <a:pt x="662" y="0"/>
                              </a:lnTo>
                              <a:moveTo>
                                <a:pt x="665" y="0"/>
                              </a:moveTo>
                              <a:lnTo>
                                <a:pt x="1106" y="0"/>
                              </a:lnTo>
                              <a:moveTo>
                                <a:pt x="1110" y="0"/>
                              </a:moveTo>
                              <a:lnTo>
                                <a:pt x="1551" y="0"/>
                              </a:lnTo>
                              <a:moveTo>
                                <a:pt x="1555" y="0"/>
                              </a:moveTo>
                              <a:lnTo>
                                <a:pt x="1886" y="0"/>
                              </a:lnTo>
                            </a:path>
                          </a:pathLst>
                        </a:custGeom>
                        <a:noFill/>
                        <a:ln w="8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81DB1" id="Freeform: Shape 15" o:spid="_x0000_s1026" style="position:absolute;margin-left:396.15pt;margin-top:9.95pt;width:94.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" path="m,l662,t3,l1106,t4,l1551,t4,l1886,e" filled="f" strokeweight=".69pt">
                <v:path arrowok="t" o:connecttype="custom" o:connectlocs="0,0;420370,0;422275,0;702310,0;704850,0;984885,0;987425,0;1197610,0" o:connectangles="0,0,0,0,0,0,0,0"/>
                <w10:wrap type="topAndBottom" anchorx="page"/>
              </v:shape>
            </w:pict>
          </mc:Fallback>
        </mc:AlternateContent>
      </w:r>
    </w:p>
    <w:p w14:paraId="489D4860" w14:textId="77777777" w:rsidR="0066271A" w:rsidRDefault="0066271A" w:rsidP="0066271A">
      <w:pPr>
        <w:spacing w:line="200" w:lineRule="exact"/>
        <w:ind w:left="400"/>
        <w:rPr>
          <w:sz w:val="30"/>
          <w:szCs w:val="30"/>
        </w:rPr>
      </w:pPr>
    </w:p>
    <w:p w14:paraId="6D3F814B" w14:textId="60661E17" w:rsidR="0066271A" w:rsidRDefault="0066271A" w:rsidP="0066271A">
      <w:pPr>
        <w:spacing w:line="200" w:lineRule="exact"/>
        <w:ind w:left="400"/>
        <w:rPr>
          <w:b/>
          <w:sz w:val="20"/>
        </w:rPr>
      </w:pPr>
      <w:r w:rsidRPr="0066271A">
        <w:rPr>
          <w:sz w:val="30"/>
          <w:szCs w:val="30"/>
        </w:rPr>
        <w:t>User</w:t>
      </w:r>
      <w:r>
        <w:rPr>
          <w:b/>
          <w:sz w:val="20"/>
        </w:rPr>
        <w:tab/>
        <w:t xml:space="preserve">                                                                                                                </w:t>
      </w:r>
      <w:r w:rsidRPr="0066271A">
        <w:rPr>
          <w:sz w:val="30"/>
          <w:szCs w:val="30"/>
        </w:rPr>
        <w:t>Date</w:t>
      </w:r>
    </w:p>
    <w:p w14:paraId="385010B5" w14:textId="77777777" w:rsidR="0066271A" w:rsidRDefault="0066271A" w:rsidP="0066271A">
      <w:pPr>
        <w:pStyle w:val="BodyText"/>
        <w:rPr>
          <w:b/>
          <w:sz w:val="20"/>
        </w:rPr>
      </w:pPr>
    </w:p>
    <w:p w14:paraId="729DD055" w14:textId="77777777" w:rsidR="0066271A" w:rsidRDefault="0066271A" w:rsidP="0066271A">
      <w:pPr>
        <w:pStyle w:val="BodyText"/>
        <w:rPr>
          <w:b/>
          <w:sz w:val="20"/>
        </w:rPr>
      </w:pPr>
    </w:p>
    <w:p w14:paraId="2B4E5241" w14:textId="202C702E" w:rsidR="0066271A" w:rsidRDefault="0066271A" w:rsidP="0066271A">
      <w:pPr>
        <w:pStyle w:val="BodyText"/>
        <w:spacing w:before="3"/>
        <w:rPr>
          <w:b/>
          <w:sz w:val="13"/>
        </w:rPr>
      </w:pPr>
      <w:r>
        <w:rPr>
          <w:noProof/>
        </w:rPr>
        <mc:AlternateContent>
          <mc:Choice Requires="wps">
            <w:drawing>
              <wp:anchor distT="0" distB="0" distL="0" distR="0" simplePos="0" relativeHeight="251661312" behindDoc="1" locked="0" layoutInCell="1" allowOverlap="1" wp14:anchorId="04EDDE60" wp14:editId="447A3ABE">
                <wp:simplePos x="0" y="0"/>
                <wp:positionH relativeFrom="page">
                  <wp:posOffset>914400</wp:posOffset>
                </wp:positionH>
                <wp:positionV relativeFrom="paragraph">
                  <wp:posOffset>126365</wp:posOffset>
                </wp:positionV>
                <wp:extent cx="3526790" cy="1270"/>
                <wp:effectExtent l="9525" t="10795" r="6985" b="6985"/>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6790" cy="1270"/>
                        </a:xfrm>
                        <a:custGeom>
                          <a:avLst/>
                          <a:gdLst>
                            <a:gd name="T0" fmla="+- 0 1440 1440"/>
                            <a:gd name="T1" fmla="*/ T0 w 5554"/>
                            <a:gd name="T2" fmla="+- 0 2102 1440"/>
                            <a:gd name="T3" fmla="*/ T2 w 5554"/>
                            <a:gd name="T4" fmla="+- 0 2105 1440"/>
                            <a:gd name="T5" fmla="*/ T4 w 5554"/>
                            <a:gd name="T6" fmla="+- 0 2546 1440"/>
                            <a:gd name="T7" fmla="*/ T6 w 5554"/>
                            <a:gd name="T8" fmla="+- 0 2550 1440"/>
                            <a:gd name="T9" fmla="*/ T8 w 5554"/>
                            <a:gd name="T10" fmla="+- 0 2991 1440"/>
                            <a:gd name="T11" fmla="*/ T10 w 5554"/>
                            <a:gd name="T12" fmla="+- 0 2995 1440"/>
                            <a:gd name="T13" fmla="*/ T12 w 5554"/>
                            <a:gd name="T14" fmla="+- 0 3436 1440"/>
                            <a:gd name="T15" fmla="*/ T14 w 5554"/>
                            <a:gd name="T16" fmla="+- 0 3440 1440"/>
                            <a:gd name="T17" fmla="*/ T16 w 5554"/>
                            <a:gd name="T18" fmla="+- 0 3881 1440"/>
                            <a:gd name="T19" fmla="*/ T18 w 5554"/>
                            <a:gd name="T20" fmla="+- 0 3884 1440"/>
                            <a:gd name="T21" fmla="*/ T20 w 5554"/>
                            <a:gd name="T22" fmla="+- 0 4326 1440"/>
                            <a:gd name="T23" fmla="*/ T22 w 5554"/>
                            <a:gd name="T24" fmla="+- 0 4329 1440"/>
                            <a:gd name="T25" fmla="*/ T24 w 5554"/>
                            <a:gd name="T26" fmla="+- 0 4770 1440"/>
                            <a:gd name="T27" fmla="*/ T26 w 5554"/>
                            <a:gd name="T28" fmla="+- 0 4774 1440"/>
                            <a:gd name="T29" fmla="*/ T28 w 5554"/>
                            <a:gd name="T30" fmla="+- 0 5215 1440"/>
                            <a:gd name="T31" fmla="*/ T30 w 5554"/>
                            <a:gd name="T32" fmla="+- 0 5219 1440"/>
                            <a:gd name="T33" fmla="*/ T32 w 5554"/>
                            <a:gd name="T34" fmla="+- 0 5660 1440"/>
                            <a:gd name="T35" fmla="*/ T34 w 5554"/>
                            <a:gd name="T36" fmla="+- 0 5664 1440"/>
                            <a:gd name="T37" fmla="*/ T36 w 5554"/>
                            <a:gd name="T38" fmla="+- 0 6105 1440"/>
                            <a:gd name="T39" fmla="*/ T38 w 5554"/>
                            <a:gd name="T40" fmla="+- 0 6108 1440"/>
                            <a:gd name="T41" fmla="*/ T40 w 5554"/>
                            <a:gd name="T42" fmla="+- 0 6550 1440"/>
                            <a:gd name="T43" fmla="*/ T42 w 5554"/>
                            <a:gd name="T44" fmla="+- 0 6553 1440"/>
                            <a:gd name="T45" fmla="*/ T44 w 5554"/>
                            <a:gd name="T46" fmla="+- 0 6994 1440"/>
                            <a:gd name="T47" fmla="*/ T46 w 555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5554">
                              <a:moveTo>
                                <a:pt x="0" y="0"/>
                              </a:moveTo>
                              <a:lnTo>
                                <a:pt x="662" y="0"/>
                              </a:lnTo>
                              <a:moveTo>
                                <a:pt x="665" y="0"/>
                              </a:moveTo>
                              <a:lnTo>
                                <a:pt x="1106" y="0"/>
                              </a:lnTo>
                              <a:moveTo>
                                <a:pt x="1110" y="0"/>
                              </a:moveTo>
                              <a:lnTo>
                                <a:pt x="1551" y="0"/>
                              </a:lnTo>
                              <a:moveTo>
                                <a:pt x="1555" y="0"/>
                              </a:moveTo>
                              <a:lnTo>
                                <a:pt x="1996" y="0"/>
                              </a:lnTo>
                              <a:moveTo>
                                <a:pt x="2000" y="0"/>
                              </a:moveTo>
                              <a:lnTo>
                                <a:pt x="2441" y="0"/>
                              </a:lnTo>
                              <a:moveTo>
                                <a:pt x="2444" y="0"/>
                              </a:moveTo>
                              <a:lnTo>
                                <a:pt x="2886" y="0"/>
                              </a:lnTo>
                              <a:moveTo>
                                <a:pt x="2889" y="0"/>
                              </a:moveTo>
                              <a:lnTo>
                                <a:pt x="3330" y="0"/>
                              </a:lnTo>
                              <a:moveTo>
                                <a:pt x="3334" y="0"/>
                              </a:moveTo>
                              <a:lnTo>
                                <a:pt x="3775" y="0"/>
                              </a:lnTo>
                              <a:moveTo>
                                <a:pt x="3779" y="0"/>
                              </a:moveTo>
                              <a:lnTo>
                                <a:pt x="4220" y="0"/>
                              </a:lnTo>
                              <a:moveTo>
                                <a:pt x="4224" y="0"/>
                              </a:moveTo>
                              <a:lnTo>
                                <a:pt x="4665" y="0"/>
                              </a:lnTo>
                              <a:moveTo>
                                <a:pt x="4668" y="0"/>
                              </a:moveTo>
                              <a:lnTo>
                                <a:pt x="5110" y="0"/>
                              </a:lnTo>
                              <a:moveTo>
                                <a:pt x="5113" y="0"/>
                              </a:moveTo>
                              <a:lnTo>
                                <a:pt x="5554" y="0"/>
                              </a:lnTo>
                            </a:path>
                          </a:pathLst>
                        </a:custGeom>
                        <a:noFill/>
                        <a:ln w="8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376DC" id="Freeform: Shape 14" o:spid="_x0000_s1026" style="position:absolute;margin-left:1in;margin-top:9.95pt;width:277.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" path="m,l662,t3,l1106,t4,l1551,t4,l1996,t4,l2441,t3,l2886,t3,l3330,t4,l3775,t4,l4220,t4,l4665,t3,l5110,t3,l5554,e" filled="f" strokeweight=".69pt">
                <v:path arrowok="t" o:connecttype="custom" o:connectlocs="0,0;420370,0;422275,0;702310,0;704850,0;984885,0;987425,0;1267460,0;1270000,0;1550035,0;1551940,0;1832610,0;1834515,0;2114550,0;2117090,0;2397125,0;2399665,0;2679700,0;2682240,0;2962275,0;2964180,0;3244850,0;3246755,0;3526790,0" o:connectangles="0,0,0,0,0,0,0,0,0,0,0,0,0,0,0,0,0,0,0,0,0,0,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478B6A8" wp14:editId="4124256E">
                <wp:simplePos x="0" y="0"/>
                <wp:positionH relativeFrom="page">
                  <wp:posOffset>5031105</wp:posOffset>
                </wp:positionH>
                <wp:positionV relativeFrom="paragraph">
                  <wp:posOffset>126365</wp:posOffset>
                </wp:positionV>
                <wp:extent cx="1197610" cy="1270"/>
                <wp:effectExtent l="11430" t="10795" r="10160" b="6985"/>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7610" cy="1270"/>
                        </a:xfrm>
                        <a:custGeom>
                          <a:avLst/>
                          <a:gdLst>
                            <a:gd name="T0" fmla="+- 0 7923 7923"/>
                            <a:gd name="T1" fmla="*/ T0 w 1886"/>
                            <a:gd name="T2" fmla="+- 0 8585 7923"/>
                            <a:gd name="T3" fmla="*/ T2 w 1886"/>
                            <a:gd name="T4" fmla="+- 0 8588 7923"/>
                            <a:gd name="T5" fmla="*/ T4 w 1886"/>
                            <a:gd name="T6" fmla="+- 0 9029 7923"/>
                            <a:gd name="T7" fmla="*/ T6 w 1886"/>
                            <a:gd name="T8" fmla="+- 0 9033 7923"/>
                            <a:gd name="T9" fmla="*/ T8 w 1886"/>
                            <a:gd name="T10" fmla="+- 0 9474 7923"/>
                            <a:gd name="T11" fmla="*/ T10 w 1886"/>
                            <a:gd name="T12" fmla="+- 0 9478 7923"/>
                            <a:gd name="T13" fmla="*/ T12 w 1886"/>
                            <a:gd name="T14" fmla="+- 0 9809 7923"/>
                            <a:gd name="T15" fmla="*/ T14 w 1886"/>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886">
                              <a:moveTo>
                                <a:pt x="0" y="0"/>
                              </a:moveTo>
                              <a:lnTo>
                                <a:pt x="662" y="0"/>
                              </a:lnTo>
                              <a:moveTo>
                                <a:pt x="665" y="0"/>
                              </a:moveTo>
                              <a:lnTo>
                                <a:pt x="1106" y="0"/>
                              </a:lnTo>
                              <a:moveTo>
                                <a:pt x="1110" y="0"/>
                              </a:moveTo>
                              <a:lnTo>
                                <a:pt x="1551" y="0"/>
                              </a:lnTo>
                              <a:moveTo>
                                <a:pt x="1555" y="0"/>
                              </a:moveTo>
                              <a:lnTo>
                                <a:pt x="1886" y="0"/>
                              </a:lnTo>
                            </a:path>
                          </a:pathLst>
                        </a:custGeom>
                        <a:noFill/>
                        <a:ln w="8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326E" id="Freeform: Shape 13" o:spid="_x0000_s1026" style="position:absolute;margin-left:396.15pt;margin-top:9.95pt;width:94.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" path="m,l662,t3,l1106,t4,l1551,t4,l1886,e" filled="f" strokeweight=".69pt">
                <v:path arrowok="t" o:connecttype="custom" o:connectlocs="0,0;420370,0;422275,0;702310,0;704850,0;984885,0;987425,0;1197610,0" o:connectangles="0,0,0,0,0,0,0,0"/>
                <w10:wrap type="topAndBottom" anchorx="page"/>
              </v:shape>
            </w:pict>
          </mc:Fallback>
        </mc:AlternateContent>
      </w:r>
    </w:p>
    <w:p w14:paraId="4BF3BB52" w14:textId="77777777" w:rsidR="0066271A" w:rsidRDefault="0066271A" w:rsidP="0066271A">
      <w:pPr>
        <w:tabs>
          <w:tab w:val="left" w:pos="6883"/>
        </w:tabs>
        <w:spacing w:line="200" w:lineRule="exact"/>
        <w:ind w:left="400"/>
        <w:rPr>
          <w:sz w:val="30"/>
          <w:szCs w:val="30"/>
        </w:rPr>
      </w:pPr>
    </w:p>
    <w:p w14:paraId="13217899" w14:textId="504D7334" w:rsidR="00B44BC5" w:rsidRPr="004645ED" w:rsidRDefault="0066271A" w:rsidP="004645ED">
      <w:pPr>
        <w:tabs>
          <w:tab w:val="left" w:pos="6883"/>
        </w:tabs>
        <w:spacing w:line="200" w:lineRule="exact"/>
        <w:ind w:left="400"/>
        <w:rPr>
          <w:b/>
          <w:sz w:val="20"/>
        </w:rPr>
      </w:pPr>
      <w:r w:rsidRPr="0066271A">
        <w:rPr>
          <w:sz w:val="30"/>
          <w:szCs w:val="30"/>
        </w:rPr>
        <w:t>IT Department Management</w:t>
      </w:r>
      <w:r>
        <w:rPr>
          <w:b/>
          <w:sz w:val="20"/>
        </w:rPr>
        <w:tab/>
      </w:r>
      <w:r w:rsidRPr="0066271A">
        <w:rPr>
          <w:sz w:val="30"/>
          <w:szCs w:val="30"/>
        </w:rPr>
        <w:t>Date</w:t>
      </w:r>
    </w:p>
    <w:sectPr w:rsidR="00B44BC5" w:rsidRPr="004645ED" w:rsidSect="004645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A230" w14:textId="77777777" w:rsidR="005F0E5C" w:rsidRDefault="005F0E5C" w:rsidP="00306ABA">
      <w:pPr>
        <w:spacing w:after="0" w:line="240" w:lineRule="auto"/>
      </w:pPr>
      <w:r>
        <w:separator/>
      </w:r>
    </w:p>
  </w:endnote>
  <w:endnote w:type="continuationSeparator" w:id="0">
    <w:p w14:paraId="79E9166D" w14:textId="77777777" w:rsidR="005F0E5C" w:rsidRDefault="005F0E5C"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0413" w14:textId="77777777" w:rsidR="004645ED" w:rsidRPr="0028427E" w:rsidRDefault="004645ED" w:rsidP="004645ED">
    <w:pPr>
      <w:pStyle w:val="Footer"/>
      <w:tabs>
        <w:tab w:val="left" w:pos="7665"/>
      </w:tabs>
      <w:jc w:val="center"/>
      <w:rPr>
        <w:b/>
        <w:bCs/>
        <w:sz w:val="24"/>
        <w:szCs w:val="24"/>
      </w:rPr>
    </w:pPr>
    <w:r>
      <w:rPr>
        <w:b/>
        <w:bCs/>
        <w:sz w:val="24"/>
        <w:szCs w:val="24"/>
      </w:rPr>
      <w:t>PurpleSec</w:t>
    </w:r>
    <w:r w:rsidRPr="0028427E">
      <w:rPr>
        <w:b/>
        <w:bCs/>
        <w:sz w:val="24"/>
        <w:szCs w:val="24"/>
      </w:rPr>
      <w:t xml:space="preserve">, LLC </w:t>
    </w:r>
  </w:p>
  <w:p w14:paraId="06F92147" w14:textId="77777777" w:rsidR="004645ED" w:rsidRDefault="004645ED" w:rsidP="004645ED">
    <w:pPr>
      <w:pStyle w:val="Footer"/>
      <w:tabs>
        <w:tab w:val="left" w:pos="7665"/>
      </w:tabs>
      <w:jc w:val="center"/>
      <w:rPr>
        <w:sz w:val="24"/>
        <w:szCs w:val="24"/>
      </w:rPr>
    </w:pPr>
    <w:r>
      <w:rPr>
        <w:sz w:val="24"/>
        <w:szCs w:val="24"/>
      </w:rPr>
      <w:t>Last Updated: April 30, 2021</w:t>
    </w:r>
  </w:p>
  <w:p w14:paraId="571EC1DC" w14:textId="6CBC0C08" w:rsidR="004645ED" w:rsidRDefault="005F0E5C" w:rsidP="004645ED">
    <w:pPr>
      <w:pStyle w:val="Footer"/>
      <w:tabs>
        <w:tab w:val="left" w:pos="7665"/>
      </w:tabs>
      <w:jc w:val="center"/>
    </w:pPr>
    <w:hyperlink r:id="rId1" w:history="1">
      <w:r w:rsidR="004645ED" w:rsidRPr="007833B3">
        <w:rPr>
          <w:rStyle w:val="Hyperlink"/>
          <w:sz w:val="24"/>
          <w:szCs w:val="24"/>
        </w:rPr>
        <w:t>Sales@purplesec.us</w:t>
      </w:r>
    </w:hyperlink>
    <w:r w:rsidR="004645ED" w:rsidRPr="00306ABA">
      <w:rPr>
        <w:sz w:val="24"/>
        <w:szCs w:val="24"/>
      </w:rPr>
      <w:t xml:space="preserve"> | </w:t>
    </w:r>
    <w:hyperlink r:id="rId2" w:history="1">
      <w:r w:rsidR="004645ED">
        <w:rPr>
          <w:rStyle w:val="Hyperlink"/>
          <w:sz w:val="24"/>
          <w:szCs w:val="24"/>
        </w:rPr>
        <w:t>Request A Consultation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4E4F" w14:textId="77777777" w:rsidR="004645ED" w:rsidRPr="0028427E" w:rsidRDefault="004645ED" w:rsidP="004645ED">
    <w:pPr>
      <w:pStyle w:val="Footer"/>
      <w:tabs>
        <w:tab w:val="left" w:pos="7665"/>
      </w:tabs>
      <w:jc w:val="center"/>
      <w:rPr>
        <w:b/>
        <w:bCs/>
        <w:sz w:val="24"/>
        <w:szCs w:val="24"/>
      </w:rPr>
    </w:pPr>
    <w:bookmarkStart w:id="2" w:name="_Hlk70758155"/>
    <w:bookmarkStart w:id="3" w:name="_Hlk70758156"/>
    <w:r>
      <w:rPr>
        <w:b/>
        <w:bCs/>
        <w:sz w:val="24"/>
        <w:szCs w:val="24"/>
      </w:rPr>
      <w:t>PurpleSec</w:t>
    </w:r>
    <w:r w:rsidRPr="0028427E">
      <w:rPr>
        <w:b/>
        <w:bCs/>
        <w:sz w:val="24"/>
        <w:szCs w:val="24"/>
      </w:rPr>
      <w:t xml:space="preserve">, LLC </w:t>
    </w:r>
  </w:p>
  <w:p w14:paraId="3650F6A8" w14:textId="77777777" w:rsidR="004645ED" w:rsidRDefault="004645ED" w:rsidP="004645ED">
    <w:pPr>
      <w:pStyle w:val="Footer"/>
      <w:tabs>
        <w:tab w:val="left" w:pos="7665"/>
      </w:tabs>
      <w:jc w:val="center"/>
      <w:rPr>
        <w:sz w:val="24"/>
        <w:szCs w:val="24"/>
      </w:rPr>
    </w:pPr>
    <w:r>
      <w:rPr>
        <w:sz w:val="24"/>
        <w:szCs w:val="24"/>
      </w:rPr>
      <w:t>Last Updated: April 30, 2021</w:t>
    </w:r>
  </w:p>
  <w:p w14:paraId="2337C60B" w14:textId="1B29D123" w:rsidR="00306ABA" w:rsidRPr="004645ED" w:rsidRDefault="005F0E5C" w:rsidP="004645ED">
    <w:pPr>
      <w:pStyle w:val="Footer"/>
      <w:tabs>
        <w:tab w:val="left" w:pos="7665"/>
      </w:tabs>
      <w:jc w:val="center"/>
    </w:pPr>
    <w:hyperlink r:id="rId1" w:history="1">
      <w:r w:rsidR="004645ED" w:rsidRPr="007833B3">
        <w:rPr>
          <w:rStyle w:val="Hyperlink"/>
          <w:sz w:val="24"/>
          <w:szCs w:val="24"/>
        </w:rPr>
        <w:t>Sales@purplesec.us</w:t>
      </w:r>
    </w:hyperlink>
    <w:r w:rsidR="004645ED" w:rsidRPr="00306ABA">
      <w:rPr>
        <w:sz w:val="24"/>
        <w:szCs w:val="24"/>
      </w:rPr>
      <w:t xml:space="preserve"> | </w:t>
    </w:r>
    <w:hyperlink r:id="rId2" w:history="1">
      <w:r w:rsidR="004645ED">
        <w:rPr>
          <w:rStyle w:val="Hyperlink"/>
          <w:sz w:val="24"/>
          <w:szCs w:val="24"/>
        </w:rPr>
        <w:t>Request A Consultation</w:t>
      </w:r>
    </w:hyperlink>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086D" w14:textId="77777777" w:rsidR="005F0E5C" w:rsidRDefault="005F0E5C" w:rsidP="00306ABA">
      <w:pPr>
        <w:spacing w:after="0" w:line="240" w:lineRule="auto"/>
      </w:pPr>
      <w:r>
        <w:separator/>
      </w:r>
    </w:p>
  </w:footnote>
  <w:footnote w:type="continuationSeparator" w:id="0">
    <w:p w14:paraId="2664FEAC" w14:textId="77777777" w:rsidR="005F0E5C" w:rsidRDefault="005F0E5C"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E449" w14:textId="77777777" w:rsidR="004645ED" w:rsidRPr="009B0F06" w:rsidRDefault="004645ED" w:rsidP="004645ED">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62336" behindDoc="1" locked="0" layoutInCell="1" allowOverlap="1" wp14:anchorId="25672D59" wp14:editId="024371CC">
              <wp:simplePos x="0" y="0"/>
              <wp:positionH relativeFrom="margin">
                <wp:posOffset>2819400</wp:posOffset>
              </wp:positionH>
              <wp:positionV relativeFrom="topMargin">
                <wp:posOffset>542925</wp:posOffset>
              </wp:positionV>
              <wp:extent cx="3114675" cy="38100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0D122" w14:textId="77777777" w:rsidR="004645ED" w:rsidRPr="009B0F06" w:rsidRDefault="004645ED" w:rsidP="004645ED">
                          <w:pPr>
                            <w:spacing w:line="295" w:lineRule="exact"/>
                            <w:ind w:left="20"/>
                            <w:jc w:val="right"/>
                            <w:rPr>
                              <w:b/>
                              <w:sz w:val="32"/>
                              <w:szCs w:val="24"/>
                            </w:rPr>
                          </w:pPr>
                          <w:r>
                            <w:rPr>
                              <w:b/>
                              <w:sz w:val="32"/>
                              <w:szCs w:val="24"/>
                            </w:rPr>
                            <w:t>OWNED MOBILE DEVICE ACCEPTABLE USE AND SECURITY /R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72D59" id="_x0000_t202" coordsize="21600,21600" o:spt="202" path="m,l,21600r21600,l21600,xe">
              <v:stroke joinstyle="miter"/>
              <v:path gradientshapeok="t" o:connecttype="rect"/>
            </v:shapetype>
            <v:shape id="Text Box 9" o:spid="_x0000_s1026" type="#_x0000_t202" style="position:absolute;margin-left:222pt;margin-top:42.75pt;width:245.25pt;height:3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" filled="f" stroked="f">
              <v:textbox inset="0,0,0,0">
                <w:txbxContent>
                  <w:p w14:paraId="5F40D122" w14:textId="77777777" w:rsidR="004645ED" w:rsidRPr="009B0F06" w:rsidRDefault="004645ED" w:rsidP="004645ED">
                    <w:pPr>
                      <w:spacing w:line="295" w:lineRule="exact"/>
                      <w:ind w:left="20"/>
                      <w:jc w:val="right"/>
                      <w:rPr>
                        <w:b/>
                        <w:sz w:val="32"/>
                        <w:szCs w:val="24"/>
                      </w:rPr>
                    </w:pPr>
                    <w:r>
                      <w:rPr>
                        <w:b/>
                        <w:sz w:val="32"/>
                        <w:szCs w:val="24"/>
                      </w:rPr>
                      <w:t>OWNED MOBILE DEVICE ACCEPTABLE USE AND SECURITY /R</w:t>
                    </w:r>
                  </w:p>
                </w:txbxContent>
              </v:textbox>
              <w10:wrap anchorx="margin" anchory="margin"/>
            </v:shape>
          </w:pict>
        </mc:Fallback>
      </mc:AlternateContent>
    </w:r>
    <w:r w:rsidRPr="00306ABA">
      <w:rPr>
        <w:b/>
        <w:bCs/>
        <w:noProof/>
      </w:rPr>
      <w:drawing>
        <wp:anchor distT="0" distB="0" distL="114300" distR="114300" simplePos="0" relativeHeight="251663360" behindDoc="0" locked="0" layoutInCell="1" allowOverlap="1" wp14:anchorId="70715701" wp14:editId="4723AE89">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10" name="Picture 10"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A </w:t>
    </w:r>
    <w:r w:rsidRPr="009B0F06">
      <w:rPr>
        <w:sz w:val="24"/>
        <w:szCs w:val="24"/>
      </w:rPr>
      <w:t>V</w:t>
    </w:r>
    <w:r w:rsidRPr="009B0F06">
      <w:rPr>
        <w:i/>
        <w:iCs/>
        <w:sz w:val="24"/>
        <w:szCs w:val="24"/>
      </w:rPr>
      <w:t>eteran Led</w:t>
    </w:r>
    <w:r w:rsidRPr="009B0F06">
      <w:rPr>
        <w:i/>
        <w:iCs/>
        <w:sz w:val="24"/>
        <w:szCs w:val="24"/>
      </w:rPr>
      <w:tab/>
    </w:r>
  </w:p>
  <w:p w14:paraId="2E79A3AE" w14:textId="77777777" w:rsidR="004645ED" w:rsidRPr="009B0F06" w:rsidRDefault="004645ED" w:rsidP="004645ED">
    <w:pPr>
      <w:pStyle w:val="Header"/>
      <w:tabs>
        <w:tab w:val="clear" w:pos="4680"/>
        <w:tab w:val="clear" w:pos="9360"/>
        <w:tab w:val="left" w:pos="5595"/>
        <w:tab w:val="left" w:pos="8126"/>
      </w:tabs>
      <w:rPr>
        <w:i/>
        <w:iCs/>
        <w:sz w:val="24"/>
        <w:szCs w:val="24"/>
      </w:rPr>
    </w:pPr>
    <w:r w:rsidRPr="009B0F06">
      <w:rPr>
        <w:i/>
        <w:iCs/>
        <w:sz w:val="24"/>
        <w:szCs w:val="24"/>
      </w:rPr>
      <w:t>Offensive &amp; Defensive</w:t>
    </w:r>
  </w:p>
  <w:p w14:paraId="0B8917EA" w14:textId="77777777" w:rsidR="004645ED" w:rsidRDefault="004645ED" w:rsidP="004645ED">
    <w:pPr>
      <w:pStyle w:val="Header"/>
      <w:tabs>
        <w:tab w:val="clear" w:pos="4680"/>
        <w:tab w:val="clear" w:pos="9360"/>
        <w:tab w:val="left" w:pos="5595"/>
        <w:tab w:val="left" w:pos="8126"/>
      </w:tabs>
    </w:pPr>
    <w:r w:rsidRPr="009B0F06">
      <w:rPr>
        <w:i/>
        <w:iCs/>
        <w:sz w:val="24"/>
        <w:szCs w:val="24"/>
      </w:rPr>
      <w:t xml:space="preserve">Cyber Security </w:t>
    </w:r>
    <w:r>
      <w:rPr>
        <w:i/>
        <w:iCs/>
        <w:sz w:val="24"/>
        <w:szCs w:val="24"/>
      </w:rPr>
      <w:t>Company</w:t>
    </w:r>
    <w:r>
      <w:tab/>
    </w:r>
    <w:r>
      <w:tab/>
    </w:r>
  </w:p>
  <w:p w14:paraId="058249BC" w14:textId="77777777" w:rsidR="004645ED" w:rsidRDefault="00464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5D90488D" w:rsidR="00306ABA" w:rsidRPr="009B0F06" w:rsidRDefault="00C968AD"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556C94C5">
              <wp:simplePos x="0" y="0"/>
              <wp:positionH relativeFrom="margin">
                <wp:posOffset>2819400</wp:posOffset>
              </wp:positionH>
              <wp:positionV relativeFrom="topMargin">
                <wp:posOffset>542925</wp:posOffset>
              </wp:positionV>
              <wp:extent cx="3114675" cy="3810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5C14A" w14:textId="2726FBE6" w:rsidR="00306ABA" w:rsidRPr="009B0F06" w:rsidRDefault="00771CBF" w:rsidP="00C968AD">
                          <w:pPr>
                            <w:spacing w:line="295" w:lineRule="exact"/>
                            <w:ind w:left="20"/>
                            <w:jc w:val="right"/>
                            <w:rPr>
                              <w:b/>
                              <w:sz w:val="32"/>
                              <w:szCs w:val="24"/>
                            </w:rPr>
                          </w:pPr>
                          <w:r>
                            <w:rPr>
                              <w:b/>
                              <w:sz w:val="32"/>
                              <w:szCs w:val="24"/>
                            </w:rPr>
                            <w:t>OWNED MOBILE DEVICE ACCEPTABLE USE AND SECURITY</w:t>
                          </w:r>
                          <w:r w:rsidR="00B44BC5">
                            <w:rPr>
                              <w:b/>
                              <w:sz w:val="32"/>
                              <w:szCs w:val="24"/>
                            </w:rPr>
                            <w:t xml:space="preserve"> /R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7" type="#_x0000_t202" style="position:absolute;margin-left:222pt;margin-top:42.75pt;width:245.25pt;height: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" filled="f" stroked="f">
              <v:textbox inset="0,0,0,0">
                <w:txbxContent>
                  <w:p w14:paraId="66B5C14A" w14:textId="2726FBE6" w:rsidR="00306ABA" w:rsidRPr="009B0F06" w:rsidRDefault="00771CBF" w:rsidP="00C968AD">
                    <w:pPr>
                      <w:spacing w:line="295" w:lineRule="exact"/>
                      <w:ind w:left="20"/>
                      <w:jc w:val="right"/>
                      <w:rPr>
                        <w:b/>
                        <w:sz w:val="32"/>
                        <w:szCs w:val="24"/>
                      </w:rPr>
                    </w:pPr>
                    <w:r>
                      <w:rPr>
                        <w:b/>
                        <w:sz w:val="32"/>
                        <w:szCs w:val="24"/>
                      </w:rPr>
                      <w:t>OWNED MOBILE DEVICE ACCEPTABLE USE AND SECURITY</w:t>
                    </w:r>
                    <w:r w:rsidR="00B44BC5">
                      <w:rPr>
                        <w:b/>
                        <w:sz w:val="32"/>
                        <w:szCs w:val="24"/>
                      </w:rPr>
                      <w:t xml:space="preserve"> /R</w:t>
                    </w:r>
                  </w:p>
                </w:txbxContent>
              </v:textbox>
              <w10:wrap anchorx="margin" anchory="margin"/>
            </v:shape>
          </w:pict>
        </mc:Fallback>
      </mc:AlternateContent>
    </w:r>
    <w:r w:rsidR="00F72746" w:rsidRPr="00306ABA">
      <w:rPr>
        <w:b/>
        <w:bCs/>
        <w:noProof/>
      </w:rPr>
      <w:drawing>
        <wp:anchor distT="0" distB="0" distL="114300" distR="114300" simplePos="0" relativeHeight="251660288" behindDoc="0" locked="0" layoutInCell="1" allowOverlap="1" wp14:anchorId="7951F70A" wp14:editId="244BCA7A">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D8189CD" w:rsidR="00306ABA" w:rsidRPr="009B0F06" w:rsidRDefault="00306ABA" w:rsidP="00306ABA">
    <w:pPr>
      <w:pStyle w:val="Header"/>
      <w:tabs>
        <w:tab w:val="clear" w:pos="4680"/>
        <w:tab w:val="clear" w:pos="9360"/>
        <w:tab w:val="left" w:pos="5595"/>
        <w:tab w:val="left" w:pos="8126"/>
      </w:tabs>
      <w:rPr>
        <w:i/>
        <w:iCs/>
        <w:sz w:val="24"/>
        <w:szCs w:val="24"/>
      </w:rPr>
    </w:pPr>
    <w:r w:rsidRPr="009B0F06">
      <w:rPr>
        <w:i/>
        <w:iCs/>
        <w:sz w:val="24"/>
        <w:szCs w:val="24"/>
      </w:rPr>
      <w:t>Offensive &amp; Defensive</w:t>
    </w:r>
  </w:p>
  <w:p w14:paraId="36D94666" w14:textId="5AACD223"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C968AD">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515"/>
    <w:multiLevelType w:val="hybridMultilevel"/>
    <w:tmpl w:val="91D6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66AC0"/>
    <w:multiLevelType w:val="hybridMultilevel"/>
    <w:tmpl w:val="39EC7D9A"/>
    <w:lvl w:ilvl="0" w:tplc="88B032F2">
      <w:start w:val="5"/>
      <w:numFmt w:val="bullet"/>
      <w:lvlText w:val=""/>
      <w:lvlJc w:val="left"/>
      <w:pPr>
        <w:ind w:left="2205" w:hanging="184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A6E62"/>
    <w:multiLevelType w:val="hybridMultilevel"/>
    <w:tmpl w:val="9562613E"/>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57870"/>
    <w:multiLevelType w:val="hybridMultilevel"/>
    <w:tmpl w:val="8BBAD702"/>
    <w:lvl w:ilvl="0" w:tplc="5240D9A2">
      <w:start w:val="5"/>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C57B3"/>
    <w:multiLevelType w:val="hybridMultilevel"/>
    <w:tmpl w:val="824897A8"/>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52156"/>
    <w:multiLevelType w:val="hybridMultilevel"/>
    <w:tmpl w:val="17463FFE"/>
    <w:lvl w:ilvl="0" w:tplc="88B032F2">
      <w:start w:val="5"/>
      <w:numFmt w:val="bullet"/>
      <w:lvlText w:val=""/>
      <w:lvlJc w:val="left"/>
      <w:pPr>
        <w:ind w:left="2205" w:hanging="184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02E31"/>
    <w:multiLevelType w:val="hybridMultilevel"/>
    <w:tmpl w:val="67A6C026"/>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51752"/>
    <w:multiLevelType w:val="hybridMultilevel"/>
    <w:tmpl w:val="E33E877A"/>
    <w:lvl w:ilvl="0" w:tplc="88B032F2">
      <w:start w:val="5"/>
      <w:numFmt w:val="bullet"/>
      <w:lvlText w:val=""/>
      <w:lvlJc w:val="left"/>
      <w:pPr>
        <w:ind w:left="2205" w:hanging="184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5091A"/>
    <w:multiLevelType w:val="hybridMultilevel"/>
    <w:tmpl w:val="CEC864F8"/>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13430"/>
    <w:multiLevelType w:val="hybridMultilevel"/>
    <w:tmpl w:val="ABE4DF76"/>
    <w:lvl w:ilvl="0" w:tplc="5240D9A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3A95"/>
    <w:multiLevelType w:val="hybridMultilevel"/>
    <w:tmpl w:val="42D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903A6"/>
    <w:multiLevelType w:val="hybridMultilevel"/>
    <w:tmpl w:val="46FA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9"/>
  </w:num>
  <w:num w:numId="4">
    <w:abstractNumId w:val="10"/>
  </w:num>
  <w:num w:numId="5">
    <w:abstractNumId w:val="15"/>
  </w:num>
  <w:num w:numId="6">
    <w:abstractNumId w:val="12"/>
  </w:num>
  <w:num w:numId="7">
    <w:abstractNumId w:val="11"/>
  </w:num>
  <w:num w:numId="8">
    <w:abstractNumId w:val="14"/>
  </w:num>
  <w:num w:numId="9">
    <w:abstractNumId w:val="2"/>
  </w:num>
  <w:num w:numId="10">
    <w:abstractNumId w:val="5"/>
  </w:num>
  <w:num w:numId="11">
    <w:abstractNumId w:val="0"/>
  </w:num>
  <w:num w:numId="12">
    <w:abstractNumId w:val="7"/>
  </w:num>
  <w:num w:numId="13">
    <w:abstractNumId w:val="4"/>
  </w:num>
  <w:num w:numId="14">
    <w:abstractNumId w:val="8"/>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28427E"/>
    <w:rsid w:val="002D70BD"/>
    <w:rsid w:val="00306ABA"/>
    <w:rsid w:val="00333C25"/>
    <w:rsid w:val="00354569"/>
    <w:rsid w:val="0044476B"/>
    <w:rsid w:val="004645ED"/>
    <w:rsid w:val="00470472"/>
    <w:rsid w:val="0047192F"/>
    <w:rsid w:val="00577C3D"/>
    <w:rsid w:val="005F0E5C"/>
    <w:rsid w:val="00655B6A"/>
    <w:rsid w:val="0066271A"/>
    <w:rsid w:val="00771CBF"/>
    <w:rsid w:val="008D12C3"/>
    <w:rsid w:val="009B0F06"/>
    <w:rsid w:val="00AE53BD"/>
    <w:rsid w:val="00B27BC3"/>
    <w:rsid w:val="00B44BC5"/>
    <w:rsid w:val="00BE4D1A"/>
    <w:rsid w:val="00C968AD"/>
    <w:rsid w:val="00F50D84"/>
    <w:rsid w:val="00F72746"/>
    <w:rsid w:val="00FB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0BD"/>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FB3053"/>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B44BC5"/>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B44BC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7</cp:revision>
  <dcterms:created xsi:type="dcterms:W3CDTF">2021-04-30T11:18:00Z</dcterms:created>
  <dcterms:modified xsi:type="dcterms:W3CDTF">2021-05-01T15:25:00Z</dcterms:modified>
</cp:coreProperties>
</file>